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tl/>
        </w:rPr>
        <w:t xml:space="preserve">دليل المستخدم — منصة إحياء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  <w:bidi/>
          </w:pPr>
          <w:r>
            <w:rPr>
              <w:rtl/>
            </w:rP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bidi/>
      </w:pPr>
      <w:r>
        <w:rPr>
          <w:b/>
          <w:bCs/>
          <w:rtl/>
        </w:rPr>
        <w:t xml:space="preserve">الإصدار 1.1 — 21 أكتوبر 2026</w:t>
      </w:r>
    </w:p>
    <w:bookmarkStart w:id="22" w:name="اكتشاف-الفعاليات"/>
    <w:p>
      <w:pPr>
        <w:pStyle w:val="Heading1"/>
        <w:bidi/>
      </w:pPr>
      <w:r>
        <w:rPr>
          <w:rtl/>
        </w:rPr>
        <w:t xml:space="preserve">اكتشاف الفعاليات</w:t>
      </w:r>
    </w:p>
    <w:bookmarkStart w:id="20" w:name="الشاشة-الرئيسية"/>
    <w:p>
      <w:pPr>
        <w:pStyle w:val="Heading2"/>
        <w:bidi/>
      </w:pPr>
      <w:r>
        <w:rPr>
          <w:rtl/>
        </w:rPr>
        <w:t xml:space="preserve">الشاشة الرئيسية</w:t>
      </w:r>
    </w:p>
    <w:p>
      <w:pPr>
        <w:bidi/>
      </w:pPr>
      <w:r>
        <w:rPr>
          <w:rtl/>
        </w:rPr>
        <w:t xml:space="preserve">بعد تسجيل الدخول تصل إلى</w:t>
      </w:r>
      <w:r>
        <w:rPr>
          <w:rtl/>
        </w:rPr>
        <w:t xml:space="preserve"> </w:t>
      </w:r>
      <w:r>
        <w:rPr>
          <w:b/>
          <w:bCs/>
          <w:rtl/>
        </w:rPr>
        <w:t xml:space="preserve">الرئيسية</w:t>
      </w:r>
      <w:r>
        <w:rPr>
          <w:rtl/>
        </w:rPr>
        <w:t xml:space="preserve"> </w:t>
      </w:r>
      <w:r>
        <w:rPr>
          <w:rtl/>
        </w:rPr>
        <w:t xml:space="preserve">التي ترحب بك باسمك (</w:t>
      </w:r>
      <w:r>
        <w:rPr>
          <w:b/>
          <w:bCs/>
          <w:rtl/>
        </w:rPr>
        <w:t xml:space="preserve">مرحبا بك {الاسم}</w:t>
      </w:r>
      <w:r>
        <w:rPr>
          <w:rtl/>
        </w:rPr>
        <w:t xml:space="preserve">) وتجمع كل ما يستحق المشاهدة. اسحب لأسفل أعلى الشاشة للتحديث في أي وقت.</w:t>
      </w:r>
    </w:p>
    <w:p>
      <w:pPr>
        <w:bidi/>
      </w:pPr>
      <w:r>
        <w:rPr>
          <w:rtl/>
        </w:rPr>
        <w:t xml:space="preserve">تحت الترحيب مباشرة صف من الشرائح: شريحة</w:t>
      </w:r>
      <w:r>
        <w:rPr>
          <w:rtl/>
        </w:rPr>
        <w:t xml:space="preserve"> </w:t>
      </w:r>
      <w:r>
        <w:rPr>
          <w:b/>
          <w:bCs/>
          <w:rtl/>
        </w:rPr>
        <w:t xml:space="preserve">البحث</w:t>
      </w:r>
      <w:r>
        <w:rPr>
          <w:rtl/>
        </w:rPr>
        <w:t xml:space="preserve"> </w:t>
      </w:r>
      <w:r>
        <w:rPr>
          <w:rtl/>
        </w:rPr>
        <w:t xml:space="preserve">وشريحة لكل</w:t>
      </w:r>
      <w:r>
        <w:rPr>
          <w:rtl/>
        </w:rPr>
        <w:t xml:space="preserve"> </w:t>
      </w:r>
      <w:r>
        <w:rPr>
          <w:b/>
          <w:bCs/>
          <w:rtl/>
        </w:rPr>
        <w:t xml:space="preserve">نوع فعالية</w:t>
      </w:r>
      <w:r>
        <w:rPr>
          <w:rtl/>
        </w:rPr>
        <w:t xml:space="preserve"> </w:t>
      </w:r>
      <w:r>
        <w:rPr>
          <w:rtl/>
        </w:rPr>
        <w:t xml:space="preserve">— المجالس والصلوات والمحاضرات والمسابقات وما إليها. الضغط على شريحة نوع يرشح الشاشة كلها لتلك الفئة.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القسم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ماذا يعرض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المواسم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رفوف للمواسم الدينية الجارية (رمضان ومحرم) بفعالياتها المختارة.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البحث السريع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شرائح اختصار ينظمها فريق إحياء — بضغطة واحدة تتصفح ذلك الاختيار.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الأكثر مشاهدة هذا الأسبوع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الفعاليات التي يشاهدها المجتمع أكثر من غيرها هذا الأسبوع.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الفعاليات القريبة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فعاليات قريبة من موقعك الجغرافي (تحتاج منح إذن الموقع).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أحدث الفعاليات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أحدث الفعاليات المنشورة على المنصة.</w:t>
            </w:r>
          </w:p>
        </w:tc>
      </w:tr>
    </w:tbl>
    <w:p>
      <w:pPr>
        <w:bidi/>
      </w:pPr>
      <w:r>
        <w:rPr>
          <w:rtl/>
        </w:rPr>
        <w:t xml:space="preserve">لكل قسم زر</w:t>
      </w:r>
      <w:r>
        <w:rPr>
          <w:rtl/>
        </w:rPr>
        <w:t xml:space="preserve"> </w:t>
      </w:r>
      <w:r>
        <w:rPr>
          <w:b/>
          <w:bCs/>
          <w:rtl/>
        </w:rPr>
        <w:t xml:space="preserve">المزيد</w:t>
      </w:r>
      <w:r>
        <w:rPr>
          <w:rtl/>
        </w:rPr>
        <w:t xml:space="preserve"> </w:t>
      </w:r>
      <w:r>
        <w:rPr>
          <w:rtl/>
        </w:rPr>
        <w:t xml:space="preserve">يفتح القائمة الكاملة.</w:t>
      </w:r>
    </w:p>
    <w:p>
      <w:pPr>
        <w:bidi/>
      </w:pPr>
      <w:r>
        <w:rPr>
          <w:b/>
          <w:bCs/>
          <w:rtl/>
        </w:rPr>
        <w:t xml:space="preserve">إذن الموقع:</w:t>
      </w:r>
      <w:r>
        <w:rPr>
          <w:rtl/>
        </w:rPr>
        <w:t xml:space="preserve"> </w:t>
      </w:r>
      <w:r>
        <w:rPr>
          <w:rtl/>
        </w:rPr>
        <w:t xml:space="preserve">عند أول فتح للرئيسية تعرض بطاقة الفعاليات القريبة زر</w:t>
      </w:r>
      <w:r>
        <w:rPr>
          <w:rtl/>
        </w:rPr>
        <w:t xml:space="preserve"> </w:t>
      </w:r>
      <w:r>
        <w:rPr>
          <w:b/>
          <w:bCs/>
          <w:rtl/>
        </w:rPr>
        <w:t xml:space="preserve">منح الإذن</w:t>
      </w:r>
      <w:r>
        <w:rPr>
          <w:rtl/>
        </w:rPr>
        <w:t xml:space="preserve">. تجمع المنصة بيانات الموقع فقط لتقدم لك الفعاليات التي تحيط بك، وتضم البطاقة خريطة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 اليوم</w:t>
      </w:r>
      <w:r>
        <w:rPr>
          <w:rtl/>
        </w:rPr>
        <w:t xml:space="preserve"> </w:t>
      </w:r>
      <w:r>
        <w:rPr>
          <w:rtl/>
        </w:rPr>
        <w:t xml:space="preserve">لرؤية المتاح حولك الآن. يمكنك سحب الإذن من إعدادات المتصفح في أي وقت.</w:t>
      </w:r>
    </w:p>
    <w:bookmarkEnd w:id="20"/>
    <w:bookmarkStart w:id="21" w:name="البحث-والمرشحات"/>
    <w:p>
      <w:pPr>
        <w:pStyle w:val="Heading2"/>
        <w:bidi/>
      </w:pPr>
      <w:r>
        <w:rPr>
          <w:rtl/>
        </w:rPr>
        <w:t xml:space="preserve">البحث والمرشحات</w:t>
      </w:r>
    </w:p>
    <w:p>
      <w:pPr>
        <w:bidi/>
      </w:pPr>
      <w:r>
        <w:rPr>
          <w:rtl/>
        </w:rPr>
        <w:t xml:space="preserve">اضغط شريحة</w:t>
      </w:r>
      <w:r>
        <w:rPr>
          <w:rtl/>
        </w:rPr>
        <w:t xml:space="preserve"> </w:t>
      </w:r>
      <w:r>
        <w:rPr>
          <w:b/>
          <w:bCs/>
          <w:rtl/>
        </w:rPr>
        <w:t xml:space="preserve">البحث</w:t>
      </w:r>
      <w:r>
        <w:rPr>
          <w:rtl/>
        </w:rPr>
        <w:t xml:space="preserve"> </w:t>
      </w:r>
      <w:r>
        <w:rPr>
          <w:rtl/>
        </w:rPr>
        <w:t xml:space="preserve">لفتح شاشة البحث بتبويباتها الثلاث:</w:t>
      </w:r>
      <w:r>
        <w:rPr>
          <w:rtl/>
        </w:rPr>
        <w:t xml:space="preserve"> </w:t>
      </w:r>
      <w:r>
        <w:rPr>
          <w:b/>
          <w:bCs/>
          <w:rtl/>
        </w:rPr>
        <w:t xml:space="preserve">ابحث عن فعاليات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ابحث عن منظمين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ابحث عن مشاركين</w:t>
      </w:r>
      <w:r>
        <w:rPr>
          <w:rtl/>
        </w:rPr>
        <w:t xml:space="preserve"> </w:t>
      </w:r>
      <w:r>
        <w:rPr>
          <w:rtl/>
        </w:rPr>
        <w:t xml:space="preserve">— تظهر النتائج أثناء الكتابة.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المرشح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الخيارات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نوع الفعالية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فئة واحدة أو عدة فئات.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المدينة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مدينة واحدة أو عدة مدن.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التاريخ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أي تاريخ، اليوم، غدا، هذا الأسبوع، هذا الشهر، أو مدى مخصص.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الترتيب حسب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التاريخ، الأكثر شعبية، أ إلى ي، أو الفعاليات القريبة مني.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مكان للنساء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عرض نشاطات النساء فقط.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إخفاء الفعاليات المنتهية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إخفاء المجالس التي انقضت.</w:t>
            </w:r>
          </w:p>
        </w:tc>
      </w:tr>
    </w:tbl>
    <w:p>
      <w:pPr>
        <w:bidi/>
      </w:pPr>
      <w:r>
        <w:rPr>
          <w:rtl/>
        </w:rPr>
        <w:t xml:space="preserve">عين مرشحاتك 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تطبيق</w:t>
      </w:r>
      <w:r>
        <w:rPr>
          <w:rtl/>
        </w:rPr>
        <w:t xml:space="preserve">، ويعيد</w:t>
      </w:r>
      <w:r>
        <w:rPr>
          <w:rtl/>
        </w:rPr>
        <w:t xml:space="preserve"> </w:t>
      </w:r>
      <w:r>
        <w:rPr>
          <w:b/>
          <w:bCs/>
          <w:rtl/>
        </w:rPr>
        <w:t xml:space="preserve">مسح المرشحات</w:t>
      </w:r>
      <w:r>
        <w:rPr>
          <w:rtl/>
        </w:rPr>
        <w:t xml:space="preserve"> </w:t>
      </w:r>
      <w:r>
        <w:rPr>
          <w:rtl/>
        </w:rPr>
        <w:t xml:space="preserve">ضبط كل شيء.</w:t>
      </w:r>
    </w:p>
    <w:p>
      <w:pPr>
        <w:bidi/>
      </w:pPr>
      <w:r>
        <w:rPr>
          <w:b/>
          <w:bCs/>
          <w:rtl/>
        </w:rPr>
        <w:t xml:space="preserve">شارك نتيجة بحثك:</w:t>
      </w:r>
      <w:r>
        <w:rPr>
          <w:rtl/>
        </w:rPr>
        <w:t xml:space="preserve"> </w:t>
      </w:r>
      <w:r>
        <w:rPr>
          <w:rtl/>
        </w:rPr>
        <w:t xml:space="preserve">على الحاسوب يعكس عنوان البحث في متصفحك مرشحاتك — انسخ العنوان وأرسله لشخص ليشاركك الرؤية نفسها بالضبط.</w:t>
      </w:r>
    </w:p>
    <w:bookmarkEnd w:id="21"/>
    <w:bookmarkEnd w:id="22"/>
    <w:bookmarkStart w:id="25" w:name="صفحة-الفعالية"/>
    <w:p>
      <w:pPr>
        <w:pStyle w:val="Heading1"/>
        <w:bidi/>
      </w:pPr>
      <w:r>
        <w:rPr>
          <w:rtl/>
        </w:rPr>
        <w:t xml:space="preserve">صفحة الفعالية</w:t>
      </w:r>
    </w:p>
    <w:p>
      <w:pPr>
        <w:bidi/>
      </w:pPr>
      <w:r>
        <w:rPr>
          <w:rtl/>
        </w:rPr>
        <w:t xml:space="preserve">الضغط على أي فعالية يفتح صفحتها. كل ما نشره المنظم تجده هنا: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الصورة الدعائية</w:t>
      </w:r>
      <w:r>
        <w:rPr>
          <w:rtl/>
        </w:rPr>
        <w:t xml:space="preserve"> </w:t>
      </w:r>
      <w:r>
        <w:rPr>
          <w:rtl/>
        </w:rPr>
        <w:t xml:space="preserve">— اضغطها لمشاهدتها بملء الشاشة.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عدد</w:t>
      </w:r>
      <w:r>
        <w:rPr>
          <w:rtl/>
        </w:rPr>
        <w:t xml:space="preserve"> </w:t>
      </w:r>
      <w:r>
        <w:rPr>
          <w:b/>
          <w:bCs/>
          <w:rtl/>
        </w:rPr>
        <w:t xml:space="preserve">مشاهدات</w:t>
      </w:r>
      <w:r>
        <w:rPr>
          <w:rtl/>
        </w:rPr>
        <w:t xml:space="preserve"> </w:t>
      </w:r>
      <w:r>
        <w:rPr>
          <w:rtl/>
        </w:rPr>
        <w:t xml:space="preserve">الفعالية.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فيديو</w:t>
      </w:r>
      <w:r>
        <w:rPr>
          <w:rtl/>
        </w:rPr>
        <w:t xml:space="preserve"> </w:t>
      </w:r>
      <w:r>
        <w:rPr>
          <w:rtl/>
        </w:rPr>
        <w:t xml:space="preserve">مدمج عند إضافة المنظم رابط يوتيوب.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العنوان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الوصف</w:t>
      </w:r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b/>
          <w:bCs/>
          <w:rtl/>
        </w:rPr>
        <w:t xml:space="preserve">رابط</w:t>
      </w:r>
      <w:r>
        <w:rPr>
          <w:rtl/>
        </w:rPr>
        <w:t xml:space="preserve"> </w:t>
      </w:r>
      <w:r>
        <w:rPr>
          <w:rtl/>
        </w:rPr>
        <w:t xml:space="preserve">خارجي بمعلومات إضافية.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المنظم</w:t>
      </w:r>
      <w:r>
        <w:rPr>
          <w:rtl/>
        </w:rPr>
        <w:t xml:space="preserve"> </w:t>
      </w:r>
      <w:r>
        <w:rPr>
          <w:rtl/>
        </w:rPr>
        <w:t xml:space="preserve">— اضغط البلاطة لفتح</w:t>
      </w:r>
      <w:r>
        <w:rPr>
          <w:rtl/>
        </w:rPr>
        <w:t xml:space="preserve"> </w:t>
      </w:r>
      <w:hyperlink r:id="rId23">
        <w:r>
          <w:rPr>
            <w:rStyle w:val="Hyperlink"/>
            <w:rtl/>
          </w:rPr>
          <w:t xml:space="preserve">صفحته</w:t>
        </w:r>
      </w:hyperlink>
      <w:r>
        <w:rPr>
          <w:rtl/>
        </w:rPr>
        <w:t xml:space="preserve"> </w:t>
      </w:r>
      <w:r>
        <w:rPr>
          <w:rtl/>
        </w:rPr>
        <w:t xml:space="preserve">حيث تتابعه وترى جدوله الأسبوعي.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التواريخ والأوقات</w:t>
      </w:r>
      <w:r>
        <w:rPr>
          <w:rtl/>
        </w:rPr>
        <w:t xml:space="preserve"> </w:t>
      </w:r>
      <w:r>
        <w:rPr>
          <w:rtl/>
        </w:rPr>
        <w:t xml:space="preserve">— البدء والانتهاء وأيام التكرار للفعاليات الدورية.</w:t>
      </w:r>
    </w:p>
    <w:p>
      <w:pPr>
        <w:pStyle w:val="Compact"/>
        <w:numPr>
          <w:ilvl w:val="0"/>
          <w:numId w:val="1001"/>
        </w:numPr>
        <w:bidi/>
      </w:pPr>
      <w:r>
        <w:rPr>
          <w:b/>
          <w:bCs/>
          <w:rtl/>
        </w:rPr>
        <w:t xml:space="preserve">الموقع</w:t>
      </w:r>
      <w:r>
        <w:rPr>
          <w:rtl/>
        </w:rPr>
        <w:t xml:space="preserve"> </w:t>
      </w:r>
      <w:r>
        <w:rPr>
          <w:rtl/>
        </w:rPr>
        <w:t xml:space="preserve">بصورة — اضغطه لفتح الخريطة والحصول على الاتجاهات.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بطاقة</w:t>
      </w:r>
      <w:r>
        <w:rPr>
          <w:rtl/>
        </w:rPr>
        <w:t xml:space="preserve"> </w:t>
      </w:r>
      <w:r>
        <w:rPr>
          <w:b/>
          <w:bCs/>
          <w:rtl/>
        </w:rPr>
        <w:t xml:space="preserve">فقرات الفعالية</w:t>
      </w:r>
      <w:r>
        <w:rPr>
          <w:rtl/>
        </w:rPr>
        <w:t xml:space="preserve"> </w:t>
      </w:r>
      <w:r>
        <w:rPr>
          <w:rtl/>
        </w:rPr>
        <w:t xml:space="preserve">— برنامج المجلس فقرة فقرة مع المشاركين المعتمدين في كل منها؛ اضغط على مشارك لفتح صفحته.</w:t>
      </w:r>
    </w:p>
    <w:p>
      <w:pPr>
        <w:pStyle w:val="Compact"/>
        <w:numPr>
          <w:ilvl w:val="0"/>
          <w:numId w:val="1001"/>
        </w:numPr>
        <w:bidi/>
      </w:pPr>
      <w:r>
        <w:rPr>
          <w:rtl/>
        </w:rPr>
        <w:t xml:space="preserve">زر أحمر لـ</w:t>
      </w:r>
      <w:r>
        <w:rPr>
          <w:b/>
          <w:bCs/>
          <w:rtl/>
        </w:rPr>
        <w:t xml:space="preserve">البث المباشر</w:t>
      </w:r>
      <w:r>
        <w:rPr>
          <w:rtl/>
        </w:rPr>
        <w:t xml:space="preserve"> </w:t>
      </w:r>
      <w:r>
        <w:rPr>
          <w:rtl/>
        </w:rPr>
        <w:t xml:space="preserve">عند بث المنظم للفعالية مباشرة.</w:t>
      </w:r>
    </w:p>
    <w:bookmarkStart w:id="24" w:name="المشاركة-والنسخ"/>
    <w:p>
      <w:pPr>
        <w:pStyle w:val="Heading2"/>
        <w:bidi/>
      </w:pPr>
      <w:r>
        <w:rPr>
          <w:rtl/>
        </w:rPr>
        <w:t xml:space="preserve">المشاركة والنسخ</w:t>
      </w:r>
    </w:p>
    <w:p>
      <w:pPr>
        <w:bidi/>
      </w:pPr>
      <w:r>
        <w:rPr>
          <w:rtl/>
        </w:rPr>
        <w:t xml:space="preserve">تضم قائمة أعلى الصفحة خيار</w:t>
      </w:r>
      <w:r>
        <w:rPr>
          <w:rtl/>
        </w:rPr>
        <w:t xml:space="preserve"> </w:t>
      </w:r>
      <w:r>
        <w:rPr>
          <w:b/>
          <w:bCs/>
          <w:rtl/>
        </w:rPr>
        <w:t xml:space="preserve">مشاركة</w:t>
      </w:r>
      <w:r>
        <w:rPr>
          <w:rtl/>
        </w:rPr>
        <w:t xml:space="preserve"> </w:t>
      </w:r>
      <w:r>
        <w:rPr>
          <w:rtl/>
        </w:rPr>
        <w:t xml:space="preserve">(يفتح ورقة المشاركة مع ملخص الفعالية وصورتها ورابطها) وخيار</w:t>
      </w:r>
      <w:r>
        <w:rPr>
          <w:rtl/>
        </w:rPr>
        <w:t xml:space="preserve"> </w:t>
      </w:r>
      <w:r>
        <w:rPr>
          <w:b/>
          <w:bCs/>
          <w:rtl/>
        </w:rPr>
        <w:t xml:space="preserve">نسخ الرابط</w:t>
      </w:r>
      <w:r>
        <w:rPr>
          <w:rtl/>
        </w:rPr>
        <w:t xml:space="preserve"> </w:t>
      </w:r>
      <w:r>
        <w:rPr>
          <w:rtl/>
        </w:rPr>
        <w:t xml:space="preserve">لنسخ العنوان (ehyaa-platform.org/events/…) ولصقه في أي مكان.</w:t>
      </w:r>
    </w:p>
    <w:p>
      <w:pPr>
        <w:bidi/>
      </w:pPr>
      <w:r>
        <w:rPr>
          <w:b/>
          <w:bCs/>
          <w:rtl/>
        </w:rPr>
        <w:t xml:space="preserve">ملاحظة:</w:t>
      </w:r>
      <w:r>
        <w:rPr>
          <w:rtl/>
        </w:rPr>
        <w:t xml:space="preserve"> </w:t>
      </w:r>
      <w:r>
        <w:rPr>
          <w:rtl/>
        </w:rPr>
        <w:t xml:space="preserve">تفتح الروابط في أي متصفح — لا يحتاج من تشاركه حسابا لمشاهدة الفعالية، وإن كان يحتاجه للحفظ أو الحضور.</w:t>
      </w:r>
    </w:p>
    <w:bookmarkEnd w:id="24"/>
    <w:bookmarkEnd w:id="25"/>
    <w:bookmarkStart w:id="30" w:name="الحفظ-والحضور-والتقويم"/>
    <w:p>
      <w:pPr>
        <w:pStyle w:val="Heading1"/>
        <w:bidi/>
      </w:pPr>
      <w:r>
        <w:rPr>
          <w:rtl/>
        </w:rPr>
        <w:t xml:space="preserve">الحفظ والحضور والتقويم</w:t>
      </w:r>
    </w:p>
    <w:p>
      <w:pPr>
        <w:bidi/>
      </w:pPr>
      <w:r>
        <w:rPr>
          <w:rtl/>
        </w:rPr>
        <w:t xml:space="preserve">ثلاثة أزرار تحت كل فعالية تغطي كل ما قد تريد فعله بها، وكلها تتطلب حساب عضو.</w:t>
      </w:r>
    </w:p>
    <w:bookmarkStart w:id="26" w:name="تسجيل-الحضور"/>
    <w:p>
      <w:pPr>
        <w:pStyle w:val="Heading2"/>
        <w:bidi/>
      </w:pPr>
      <w:r>
        <w:rPr>
          <w:rtl/>
        </w:rPr>
        <w:t xml:space="preserve">تسجيل الحضور</w:t>
      </w:r>
    </w:p>
    <w:p>
      <w:pPr>
        <w:bidi/>
      </w:pPr>
      <w:r>
        <w:rPr>
          <w:rtl/>
        </w:rPr>
        <w:t xml:space="preserve">إذا فتح المنظم تسجيل الحضور، فاضغط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تسجيل حضور</w:t>
      </w:r>
      <w:r>
        <w:rPr>
          <w:rtl/>
        </w:rPr>
        <w:t xml:space="preserve"> </w:t>
      </w:r>
      <w:r>
        <w:rPr>
          <w:rtl/>
        </w:rPr>
        <w:t xml:space="preserve">لتسجيل نيتك المجيء. يصلك المنظم بإشعار بكل تسجيل — ضغطتك تساعده فعلا على التحضير. اضغطه مجددا لإلغاء التسجيل.</w:t>
      </w:r>
    </w:p>
    <w:bookmarkEnd w:id="26"/>
    <w:bookmarkStart w:id="27" w:name="الحفظ"/>
    <w:p>
      <w:pPr>
        <w:pStyle w:val="Heading2"/>
        <w:bidi/>
      </w:pPr>
      <w:r>
        <w:rPr>
          <w:rtl/>
        </w:rPr>
        <w:t xml:space="preserve">الحفظ</w:t>
      </w:r>
    </w:p>
    <w:p>
      <w:p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حفظ</w:t>
      </w:r>
      <w:r>
        <w:rPr>
          <w:rtl/>
        </w:rPr>
        <w:t xml:space="preserve"> </w:t>
      </w:r>
      <w:r>
        <w:rPr>
          <w:rtl/>
        </w:rPr>
        <w:t xml:space="preserve">لإبقاء الفعالية في قائمتك الشخصية. تُحفظ الفعاليات في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متابعاتي</w:t>
      </w:r>
      <w:r>
        <w:rPr>
          <w:rtl/>
        </w:rPr>
        <w:t xml:space="preserve"> </w:t>
      </w:r>
      <w:r>
        <w:rPr>
          <w:rtl/>
        </w:rPr>
        <w:t xml:space="preserve">تحت</w:t>
      </w:r>
      <w:r>
        <w:rPr>
          <w:rtl/>
        </w:rPr>
        <w:t xml:space="preserve"> </w:t>
      </w:r>
      <w:r>
        <w:rPr>
          <w:b/>
          <w:bCs/>
          <w:rtl/>
        </w:rPr>
        <w:t xml:space="preserve">الفعاليات المحفوظة</w:t>
      </w:r>
      <w:r>
        <w:rPr>
          <w:rtl/>
        </w:rPr>
        <w:t xml:space="preserve">، والأهم أنها تظهر في عرض</w:t>
      </w:r>
      <w:r>
        <w:rPr>
          <w:rtl/>
        </w:rPr>
        <w:t xml:space="preserve"> </w:t>
      </w:r>
      <w:r>
        <w:rPr>
          <w:b/>
          <w:bCs/>
          <w:rtl/>
        </w:rPr>
        <w:t xml:space="preserve">تقويمي</w:t>
      </w:r>
      <w:r>
        <w:rPr>
          <w:rtl/>
        </w:rPr>
        <w:t xml:space="preserve"> </w:t>
      </w:r>
      <w:r>
        <w:rPr>
          <w:rtl/>
        </w:rPr>
        <w:t xml:space="preserve">مع تذكيرات تلقائية.</w:t>
      </w:r>
    </w:p>
    <w:bookmarkEnd w:id="27"/>
    <w:bookmarkStart w:id="28" w:name="الإضافة-للتقويم"/>
    <w:p>
      <w:pPr>
        <w:pStyle w:val="Heading2"/>
        <w:bidi/>
      </w:pPr>
      <w:r>
        <w:rPr>
          <w:rtl/>
        </w:rPr>
        <w:t xml:space="preserve">الإضافة للتقويم</w:t>
      </w:r>
    </w:p>
    <w:p>
      <w:pPr>
        <w:bidi/>
      </w:pPr>
      <w:r>
        <w:rPr>
          <w:rtl/>
        </w:rPr>
        <w:t xml:space="preserve">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إضافة للتقويم</w:t>
      </w:r>
      <w:r>
        <w:rPr>
          <w:rtl/>
        </w:rPr>
        <w:t xml:space="preserve"> </w:t>
      </w:r>
      <w:r>
        <w:rPr>
          <w:rtl/>
        </w:rPr>
        <w:t xml:space="preserve">واختر: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تقويم إحياء</w:t>
      </w:r>
      <w:r>
        <w:rPr>
          <w:rtl/>
        </w:rPr>
        <w:t xml:space="preserve"> </w:t>
      </w:r>
      <w:r>
        <w:rPr>
          <w:rtl/>
        </w:rPr>
        <w:t xml:space="preserve">— تعلم الفعالية على تقويمك داخل التطبيق ويجدول النظام تذكيرين تلقائيين: قبل الفعالية بيوم وقبلها بساعة.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تقويم الجوال</w:t>
      </w:r>
      <w:r>
        <w:rPr>
          <w:rtl/>
        </w:rPr>
        <w:t xml:space="preserve"> </w:t>
      </w:r>
      <w:r>
        <w:rPr>
          <w:rtl/>
        </w:rPr>
        <w:t xml:space="preserve">— تصدر الفعالية إلى تقويم هاتفك كبند عادي.</w:t>
      </w:r>
    </w:p>
    <w:p>
      <w:pPr>
        <w:pStyle w:val="Compact"/>
        <w:numPr>
          <w:ilvl w:val="0"/>
          <w:numId w:val="1002"/>
        </w:numPr>
        <w:bidi/>
      </w:pPr>
      <w:r>
        <w:rPr>
          <w:b/>
          <w:bCs/>
          <w:rtl/>
        </w:rPr>
        <w:t xml:space="preserve">كلاهما</w:t>
      </w:r>
      <w:r>
        <w:rPr>
          <w:rtl/>
        </w:rPr>
        <w:t xml:space="preserve"> </w:t>
      </w:r>
      <w:r>
        <w:rPr>
          <w:rtl/>
        </w:rPr>
        <w:t xml:space="preserve">— تسجل في المكانين.</w:t>
      </w:r>
    </w:p>
    <w:p>
      <w:pPr>
        <w:bidi/>
      </w:pPr>
      <w:r>
        <w:rPr>
          <w:b/>
          <w:bCs/>
          <w:rtl/>
        </w:rPr>
        <w:t xml:space="preserve">التذكير المزدوج:</w:t>
      </w:r>
      <w:r>
        <w:rPr>
          <w:rtl/>
        </w:rPr>
        <w:t xml:space="preserve"> </w:t>
      </w:r>
      <w:r>
        <w:rPr>
          <w:rtl/>
        </w:rPr>
        <w:t xml:space="preserve">احفظ فعاليات الموسم مرة، وتحافظ إحياء على مواعيدك فيها جميعا — تذكير قبل يوم وآخر قبل ساعة.</w:t>
      </w:r>
    </w:p>
    <w:bookmarkEnd w:id="28"/>
    <w:bookmarkStart w:id="29" w:name="متابعاتي"/>
    <w:p>
      <w:pPr>
        <w:pStyle w:val="Heading2"/>
        <w:bidi/>
      </w:pPr>
      <w:r>
        <w:rPr>
          <w:rtl/>
        </w:rPr>
        <w:t xml:space="preserve">متابعاتي</w:t>
      </w:r>
    </w:p>
    <w:p>
      <w:pPr>
        <w:bidi/>
      </w:pPr>
      <w:r>
        <w:rPr>
          <w:rtl/>
        </w:rPr>
        <w:t xml:space="preserve">يجمع 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متابعاتي</w:t>
      </w:r>
      <w:r>
        <w:rPr>
          <w:rtl/>
        </w:rPr>
        <w:t xml:space="preserve"> </w:t>
      </w:r>
      <w:r>
        <w:rPr>
          <w:rtl/>
        </w:rPr>
        <w:t xml:space="preserve">عالمك الشخصي في قائمتين:</w:t>
      </w:r>
      <w:r>
        <w:rPr>
          <w:rtl/>
        </w:rPr>
        <w:t xml:space="preserve"> </w:t>
      </w:r>
      <w:r>
        <w:rPr>
          <w:b/>
          <w:bCs/>
          <w:rtl/>
        </w:rPr>
        <w:t xml:space="preserve">فعاليات المتابعين</w:t>
      </w:r>
      <w:r>
        <w:rPr>
          <w:rtl/>
        </w:rPr>
        <w:t xml:space="preserve"> </w:t>
      </w:r>
      <w:r>
        <w:rPr>
          <w:rtl/>
        </w:rPr>
        <w:t xml:space="preserve">(الفعاليات التي ينشرها من تتابعهم) و</w:t>
      </w:r>
      <w:r>
        <w:rPr>
          <w:b/>
          <w:bCs/>
          <w:rtl/>
        </w:rPr>
        <w:t xml:space="preserve">الفعاليات المحفوظة</w:t>
      </w:r>
      <w:r>
        <w:rPr>
          <w:rtl/>
        </w:rPr>
        <w:t xml:space="preserve"> </w:t>
      </w:r>
      <w:r>
        <w:rPr>
          <w:rtl/>
        </w:rPr>
        <w:t xml:space="preserve">(التي حفظتها بنفسك).</w:t>
      </w:r>
    </w:p>
    <w:p>
      <w:pPr>
        <w:bidi/>
      </w:pPr>
      <w:r>
        <w:rPr>
          <w:rtl/>
        </w:rPr>
        <w:t xml:space="preserve">لمتابعة من تحب: افتح</w:t>
      </w:r>
      <w:r>
        <w:rPr>
          <w:rtl/>
        </w:rPr>
        <w:t xml:space="preserve"> </w:t>
      </w:r>
      <w:hyperlink r:id="rId23">
        <w:r>
          <w:rPr>
            <w:rStyle w:val="Hyperlink"/>
            <w:rtl/>
          </w:rPr>
          <w:t xml:space="preserve">صفحة المنظم أو المشارك</w:t>
        </w:r>
      </w:hyperlink>
      <w:r>
        <w:rPr>
          <w:rtl/>
        </w:rPr>
        <w:t xml:space="preserve"> </w:t>
      </w:r>
      <w:r>
        <w:rPr>
          <w:rtl/>
        </w:rPr>
        <w:t xml:space="preserve">واضغط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متابعة</w:t>
      </w:r>
      <w:r>
        <w:rPr>
          <w:rtl/>
        </w:rPr>
        <w:t xml:space="preserve"> </w:t>
      </w:r>
      <w:r>
        <w:rPr>
          <w:rtl/>
        </w:rPr>
        <w:t xml:space="preserve">— تصلك إشعارات فعالياتهم، ويلغي</w:t>
      </w:r>
      <w:r>
        <w:rPr>
          <w:rtl/>
        </w:rPr>
        <w:t xml:space="preserve"> </w:t>
      </w:r>
      <w:r>
        <w:rPr>
          <w:b/>
          <w:bCs/>
          <w:rtl/>
        </w:rPr>
        <w:t xml:space="preserve">إلغاء المتابعة</w:t>
      </w:r>
      <w:r>
        <w:rPr>
          <w:rtl/>
        </w:rPr>
        <w:t xml:space="preserve"> </w:t>
      </w:r>
      <w:r>
        <w:rPr>
          <w:rtl/>
        </w:rPr>
        <w:t xml:space="preserve">الأمر في أي وقت.</w:t>
      </w:r>
    </w:p>
    <w:bookmarkEnd w:id="29"/>
    <w:bookmarkEnd w:id="30"/>
    <w:bookmarkStart w:id="33" w:name="صفحات-المنظم-والمشارك"/>
    <w:p>
      <w:pPr>
        <w:pStyle w:val="Heading1"/>
        <w:bidi/>
      </w:pPr>
      <w:r>
        <w:rPr>
          <w:rtl/>
        </w:rPr>
        <w:t xml:space="preserve">صفحات المنظم والمشارك</w:t>
      </w:r>
    </w:p>
    <w:p>
      <w:pPr>
        <w:bidi/>
      </w:pPr>
      <w:r>
        <w:rPr>
          <w:rtl/>
        </w:rPr>
        <w:t xml:space="preserve">لكل منظم ومشارك على المنصة صفحة عامة تصل إليها من أي فعالية أو من نتائج البحث.</w:t>
      </w:r>
    </w:p>
    <w:bookmarkStart w:id="31" w:name="صفحة-المنظم"/>
    <w:p>
      <w:pPr>
        <w:pStyle w:val="Heading2"/>
        <w:bidi/>
      </w:pPr>
      <w:r>
        <w:rPr>
          <w:rtl/>
        </w:rPr>
        <w:t xml:space="preserve">صفحة المنظم</w:t>
      </w:r>
    </w:p>
    <w:p>
      <w:pPr>
        <w:bidi/>
      </w:pPr>
      <w:r>
        <w:rPr>
          <w:rtl/>
        </w:rPr>
        <w:t xml:space="preserve">تعرض الصورة والنوع والاسم والمدينة وروابط التواصل والإحصاءات — عدد الفعاليات والمتابعين والمشاهدات — والوصف والموقع على الخريطة، والجدول مقسما إلى</w:t>
      </w:r>
      <w:r>
        <w:rPr>
          <w:rtl/>
        </w:rPr>
        <w:t xml:space="preserve"> </w:t>
      </w:r>
      <w:r>
        <w:rPr>
          <w:b/>
          <w:bCs/>
          <w:rtl/>
        </w:rPr>
        <w:t xml:space="preserve">الجدول الأسبوعي</w:t>
      </w:r>
      <w:r>
        <w:rPr>
          <w:rtl/>
        </w:rPr>
        <w:t xml:space="preserve"> </w:t>
      </w:r>
      <w:r>
        <w:rPr>
          <w:rtl/>
        </w:rPr>
        <w:t xml:space="preserve">للفعاليات الدورية والفعاليات غير المستمرة. يمكن للزوار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متابعة</w:t>
      </w:r>
      <w:r>
        <w:rPr>
          <w:rtl/>
        </w:rPr>
        <w:t xml:space="preserve"> </w:t>
      </w:r>
      <w:r>
        <w:rPr>
          <w:rtl/>
        </w:rPr>
        <w:t xml:space="preserve">المنظم ومشاركة صفحته، ويتصلون به عبر حساباته الاجتماعية أو هاتفيا إذا فعّل إظهار رقمه.</w:t>
      </w:r>
    </w:p>
    <w:bookmarkEnd w:id="31"/>
    <w:bookmarkStart w:id="32" w:name="صفحة-المشارك"/>
    <w:p>
      <w:pPr>
        <w:pStyle w:val="Heading2"/>
        <w:bidi/>
      </w:pPr>
      <w:r>
        <w:rPr>
          <w:rtl/>
        </w:rPr>
        <w:t xml:space="preserve">صفحة المشارك</w:t>
      </w:r>
    </w:p>
    <w:p>
      <w:pPr>
        <w:bidi/>
      </w:pPr>
      <w:r>
        <w:rPr>
          <w:rtl/>
        </w:rPr>
        <w:t xml:space="preserve">تعرض الصورة والاسم الظاهر والأنواع وروابط التواصل والإحصاءات والمعرض والجدول الزمني للمشاركات، مع زر</w:t>
      </w:r>
      <w:r>
        <w:rPr>
          <w:rtl/>
        </w:rPr>
        <w:t xml:space="preserve"> </w:t>
      </w:r>
      <w:r>
        <w:rPr>
          <w:b/>
          <w:bCs/>
          <w:rtl/>
        </w:rPr>
        <w:t xml:space="preserve">متابعة</w:t>
      </w:r>
      <w:r>
        <w:rPr>
          <w:rtl/>
        </w:rPr>
        <w:t xml:space="preserve"> </w:t>
      </w:r>
      <w:r>
        <w:rPr>
          <w:rtl/>
        </w:rPr>
        <w:t xml:space="preserve">ومشاركة الصفحة. كل فعالية يشارك فيها تظهر على صفحته تلقائيا.</w:t>
      </w:r>
    </w:p>
    <w:p>
      <w:pPr>
        <w:bidi/>
      </w:pPr>
      <w:r>
        <w:rPr>
          <w:b/>
          <w:bCs/>
          <w:rtl/>
        </w:rPr>
        <w:t xml:space="preserve">اجعل المنصة برنامجك الشخصي:</w:t>
      </w:r>
      <w:r>
        <w:rPr>
          <w:rtl/>
        </w:rPr>
        <w:t xml:space="preserve"> </w:t>
      </w:r>
      <w:r>
        <w:rPr>
          <w:rtl/>
        </w:rPr>
        <w:t xml:space="preserve">تابع أماكن حيك والقراء الذين تحب، فتصبح تجربتك في الرئيسية قائمة مخصصة لما يهمك بالضبط.</w:t>
      </w:r>
    </w:p>
    <w:bookmarkEnd w:id="32"/>
    <w:bookmarkEnd w:id="33"/>
    <w:bookmarkStart w:id="36" w:name="التقويم-الهجري"/>
    <w:p>
      <w:pPr>
        <w:pStyle w:val="Heading1"/>
        <w:bidi/>
      </w:pPr>
      <w:r>
        <w:rPr>
          <w:rtl/>
        </w:rPr>
        <w:t xml:space="preserve">التقويم الهجري</w:t>
      </w:r>
    </w:p>
    <w:p>
      <w:pPr>
        <w:bidi/>
      </w:pPr>
      <w:r>
        <w:rPr>
          <w:rtl/>
        </w:rPr>
        <w:t xml:space="preserve">تبويب</w:t>
      </w:r>
      <w:r>
        <w:rPr>
          <w:rtl/>
        </w:rPr>
        <w:t xml:space="preserve"> </w:t>
      </w:r>
      <w:r>
        <w:rPr>
          <w:b/>
          <w:bCs/>
          <w:rtl/>
        </w:rPr>
        <w:t xml:space="preserve">التقويم الهجري</w:t>
      </w:r>
      <w:r>
        <w:rPr>
          <w:rtl/>
        </w:rPr>
        <w:t xml:space="preserve"> </w:t>
      </w:r>
      <w:r>
        <w:rPr>
          <w:rtl/>
        </w:rPr>
        <w:t xml:space="preserve">حيث يلتقي الإيقاع الديني للسنة بجدولك الشخصي، وله عرضان.</w:t>
      </w:r>
    </w:p>
    <w:bookmarkStart w:id="34" w:name="المناسبات"/>
    <w:p>
      <w:pPr>
        <w:pStyle w:val="Heading2"/>
        <w:bidi/>
      </w:pPr>
      <w:r>
        <w:rPr>
          <w:rtl/>
        </w:rPr>
        <w:t xml:space="preserve">المناسبات</w:t>
      </w:r>
    </w:p>
    <w:p>
      <w:pPr>
        <w:bidi/>
      </w:pPr>
      <w:r>
        <w:rPr>
          <w:rtl/>
        </w:rPr>
        <w:t xml:space="preserve">يعرض قسم المناسبات تاريخ اليوم الهجري، وينقلك بين السنوات الهجرية، ويسرد</w:t>
      </w:r>
      <w:r>
        <w:rPr>
          <w:rtl/>
        </w:rPr>
        <w:t xml:space="preserve"> </w:t>
      </w:r>
      <w:r>
        <w:rPr>
          <w:b/>
          <w:bCs/>
          <w:rtl/>
        </w:rPr>
        <w:t xml:space="preserve">المناسبات</w:t>
      </w:r>
      <w:r>
        <w:rPr>
          <w:rtl/>
        </w:rPr>
        <w:t xml:space="preserve"> </w:t>
      </w:r>
      <w:r>
        <w:rPr>
          <w:rtl/>
        </w:rPr>
        <w:t xml:space="preserve">الدينية القادمة وكاملة بتواريخها. ومن كل مناسبة يمكنك الضغط على</w:t>
      </w:r>
      <w:r>
        <w:rPr>
          <w:rtl/>
        </w:rPr>
        <w:t xml:space="preserve"> </w:t>
      </w:r>
      <w:r>
        <w:rPr>
          <w:b/>
          <w:bCs/>
          <w:rtl/>
        </w:rPr>
        <w:t xml:space="preserve">عرض الفعاليات في هذا اليوم</w:t>
      </w:r>
      <w:r>
        <w:rPr>
          <w:rtl/>
        </w:rPr>
        <w:t xml:space="preserve"> </w:t>
      </w:r>
      <w:r>
        <w:rPr>
          <w:rtl/>
        </w:rPr>
        <w:t xml:space="preserve">لرؤية ما نظمه المجتمع لها.</w:t>
      </w:r>
    </w:p>
    <w:p>
      <w:pPr>
        <w:bidi/>
      </w:pPr>
      <w:r>
        <w:rPr>
          <w:b/>
          <w:bCs/>
          <w:rtl/>
        </w:rPr>
        <w:t xml:space="preserve">التواريخ اجتهادية:</w:t>
      </w:r>
      <w:r>
        <w:rPr>
          <w:rtl/>
        </w:rPr>
        <w:t xml:space="preserve"> </w:t>
      </w:r>
      <w:r>
        <w:rPr>
          <w:rtl/>
        </w:rPr>
        <w:t xml:space="preserve">التواريخ الميلادية للمناسبات الهجرية اجتهادية رهن برؤية الهلال — تنبه المنصة لذلك. أكد الليلة المحددة مع مسجدك أو مركزك عندما يكون الأمر مهما.</w:t>
      </w:r>
    </w:p>
    <w:bookmarkEnd w:id="34"/>
    <w:bookmarkStart w:id="35" w:name="تقويمي"/>
    <w:p>
      <w:pPr>
        <w:pStyle w:val="Heading2"/>
        <w:bidi/>
      </w:pPr>
      <w:r>
        <w:rPr>
          <w:rtl/>
        </w:rPr>
        <w:t xml:space="preserve">تقويمي</w:t>
      </w:r>
    </w:p>
    <w:p>
      <w:pPr>
        <w:bidi/>
      </w:pPr>
      <w:r>
        <w:rPr>
          <w:rtl/>
        </w:rPr>
        <w:t xml:space="preserve">عرض</w:t>
      </w:r>
      <w:r>
        <w:rPr>
          <w:rtl/>
        </w:rPr>
        <w:t xml:space="preserve"> </w:t>
      </w:r>
      <w:r>
        <w:rPr>
          <w:b/>
          <w:bCs/>
          <w:rtl/>
        </w:rPr>
        <w:t xml:space="preserve">تقويمي</w:t>
      </w:r>
      <w:r>
        <w:rPr>
          <w:rtl/>
        </w:rPr>
        <w:t xml:space="preserve"> </w:t>
      </w:r>
      <w:r>
        <w:rPr>
          <w:rtl/>
        </w:rPr>
        <w:t xml:space="preserve">شبكة شهرية تعلم كل ما يهمك: الفعاليات التي حفظتها، ومشاركاتك وفعالياتك إن كنت منظما أو مشاركا، والمناسبات الدينية. اضغط يوما لرؤية قائمته.</w:t>
      </w:r>
    </w:p>
    <w:bookmarkEnd w:id="35"/>
    <w:bookmarkEnd w:id="36"/>
    <w:bookmarkStart w:id="43" w:name="الإشعارات-وإدارة-الحساب"/>
    <w:p>
      <w:pPr>
        <w:pStyle w:val="Heading1"/>
        <w:bidi/>
      </w:pPr>
      <w:r>
        <w:rPr>
          <w:rtl/>
        </w:rPr>
        <w:t xml:space="preserve">الإشعارات وإدارة الحساب</w:t>
      </w:r>
    </w:p>
    <w:bookmarkStart w:id="37" w:name="الإشعارات"/>
    <w:p>
      <w:pPr>
        <w:pStyle w:val="Heading2"/>
        <w:bidi/>
      </w:pPr>
      <w:r>
        <w:rPr>
          <w:rtl/>
        </w:rPr>
        <w:t xml:space="preserve">الإشعارات</w:t>
      </w:r>
    </w:p>
    <w:p>
      <w:pPr>
        <w:bidi/>
      </w:pPr>
      <w:r>
        <w:rPr>
          <w:rtl/>
        </w:rPr>
        <w:t xml:space="preserve">ترسل إحياء إشعارات فورية لما اخترته بمتابعتك وحفظك وحضورك: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فعالية جديدة ينشرها منظم تتابعه.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مشاركة جديدة أو تغير حالة فعالية أنت جزء منها (للمشاركين والمنظمين).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تذكيرات بفعالياتك المحفوظة — قبل يوم وقبل ساعة.</w:t>
      </w:r>
    </w:p>
    <w:p>
      <w:pPr>
        <w:pStyle w:val="Compact"/>
        <w:numPr>
          <w:ilvl w:val="0"/>
          <w:numId w:val="1003"/>
        </w:numPr>
        <w:bidi/>
      </w:pPr>
      <w:r>
        <w:rPr>
          <w:rtl/>
        </w:rPr>
        <w:t xml:space="preserve">إعلانات يرسلها فريق إحياء للمجتمع كله.</w:t>
      </w:r>
    </w:p>
    <w:p>
      <w:pPr>
        <w:bidi/>
      </w:pPr>
      <w:r>
        <w:rPr>
          <w:rtl/>
        </w:rPr>
        <w:t xml:space="preserve">الضغط على الإشعار يفتح الفعالية أو المشاركة أو الصفحة المعنية مباشرة. اسمح بالإشعارات عندما يطلب متصفحك لتصلك التذكيرات.</w:t>
      </w:r>
    </w:p>
    <w:p>
      <w:pPr>
        <w:bidi/>
      </w:pPr>
      <w:r>
        <w:rPr>
          <w:b/>
          <w:bCs/>
          <w:rtl/>
        </w:rPr>
        <w:t xml:space="preserve">أنت المتحكم:</w:t>
      </w:r>
      <w:r>
        <w:rPr>
          <w:rtl/>
        </w:rPr>
        <w:t xml:space="preserve"> </w:t>
      </w:r>
      <w:r>
        <w:rPr>
          <w:rtl/>
        </w:rPr>
        <w:t xml:space="preserve">الإشعارات تتبع أفعالك: ألغِ متابعة أي مصدر مزعج تتوقف إشعاراته.</w:t>
      </w:r>
    </w:p>
    <w:bookmarkEnd w:id="37"/>
    <w:bookmarkStart w:id="38" w:name="خيارات-الحساب"/>
    <w:p>
      <w:pPr>
        <w:pStyle w:val="Heading2"/>
        <w:bidi/>
      </w:pPr>
      <w:r>
        <w:rPr>
          <w:rtl/>
        </w:rPr>
        <w:t xml:space="preserve">خيارات الحساب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الخيار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وظيفته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تغيير اللغة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يبدل الواجهة بين العربية والإنجليزية.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الأسئلة المتكررة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أجوبة أكثر الأسئلة شيوعا.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تواصل معنا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يفتح حساب المنصة على انستغرام (</w:t>
            </w:r>
            <w:r>
              <w:rPr>
                <w:rtl/>
              </w:rPr>
              <w:t xml:space="preserve">@ehyaa.platform</w:t>
            </w:r>
            <w:r>
              <w:rPr>
                <w:rtl/>
              </w:rPr>
              <w:t xml:space="preserve">).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تسجيل الخروج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يخرجك من الجهاز الحالي.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b/>
                <w:bCs/>
                <w:rtl/>
              </w:rPr>
              <w:t xml:space="preserve">حذف حسابي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يزيل حسابك ويمحو بياناتك نهائيا.</w:t>
            </w:r>
          </w:p>
        </w:tc>
      </w:tr>
    </w:tbl>
    <w:p>
      <w:pPr>
        <w:bidi/>
      </w:pPr>
      <w:r>
        <w:rPr>
          <w:b/>
          <w:bCs/>
          <w:rtl/>
        </w:rPr>
        <w:t xml:space="preserve">حذف الحساب نهائي:</w:t>
      </w:r>
      <w:r>
        <w:rPr>
          <w:rtl/>
        </w:rPr>
        <w:t xml:space="preserve"> </w:t>
      </w:r>
      <w:r>
        <w:rPr>
          <w:rtl/>
        </w:rPr>
        <w:t xml:space="preserve">حذف الحساب يمحو فعالياتك المحفوظة ومتابعاتك وبياناتك الشخصية ولا يمكن التراجع عنه. إذا أردت إصلاحا بسيطا — اسم مستخدم خاطئ أو حسابا مكررا — فواصل الفريق على انستغرام أولا؛ فقد يكون هناك حل أبسط.</w:t>
      </w:r>
    </w:p>
    <w:bookmarkEnd w:id="38"/>
    <w:bookmarkStart w:id="42" w:name="التطور-إلى-دور-آخر"/>
    <w:p>
      <w:pPr>
        <w:pStyle w:val="Heading2"/>
        <w:bidi/>
      </w:pPr>
      <w:r>
        <w:rPr>
          <w:rtl/>
        </w:rPr>
        <w:t xml:space="preserve">التطور إلى دور آخر</w:t>
      </w:r>
    </w:p>
    <w:p>
      <w:pPr>
        <w:bidi/>
      </w:pPr>
      <w:r>
        <w:rPr>
          <w:rtl/>
        </w:rPr>
        <w:t xml:space="preserve">حسابك اليومي يمكن أن يكبر معك: تابع رابط</w:t>
      </w:r>
      <w:r>
        <w:rPr>
          <w:rtl/>
        </w:rPr>
        <w:t xml:space="preserve"> </w:t>
      </w:r>
      <w:hyperlink r:id="rId39">
        <w:r>
          <w:rPr>
            <w:rStyle w:val="Hyperlink"/>
            <w:rtl/>
          </w:rPr>
          <w:t xml:space="preserve">الأدوار</w:t>
        </w:r>
      </w:hyperlink>
      <w:r>
        <w:rPr>
          <w:rtl/>
        </w:rPr>
        <w:t xml:space="preserve"> </w:t>
      </w:r>
      <w:r>
        <w:rPr>
          <w:rtl/>
        </w:rPr>
        <w:t xml:space="preserve">لمعرفة كيف تصبح</w:t>
      </w:r>
      <w:r>
        <w:rPr>
          <w:rtl/>
        </w:rPr>
        <w:t xml:space="preserve"> </w:t>
      </w:r>
      <w:hyperlink r:id="rId40">
        <w:r>
          <w:rPr>
            <w:rStyle w:val="Hyperlink"/>
            <w:rtl/>
          </w:rPr>
          <w:t xml:space="preserve">منظما</w:t>
        </w:r>
      </w:hyperlink>
      <w:r>
        <w:rPr>
          <w:rtl/>
        </w:rPr>
        <w:t xml:space="preserve"> </w:t>
      </w:r>
      <w:r>
        <w:rPr>
          <w:rtl/>
        </w:rPr>
        <w:t xml:space="preserve">أو</w:t>
      </w:r>
      <w:r>
        <w:rPr>
          <w:rtl/>
        </w:rPr>
        <w:t xml:space="preserve"> </w:t>
      </w:r>
      <w:hyperlink r:id="rId41">
        <w:r>
          <w:rPr>
            <w:rStyle w:val="Hyperlink"/>
            <w:rtl/>
          </w:rPr>
          <w:t xml:space="preserve">مشاركا</w:t>
        </w:r>
      </w:hyperlink>
      <w:r>
        <w:rPr>
          <w:rtl/>
        </w:rPr>
        <w:t xml:space="preserve">.</w:t>
      </w:r>
    </w:p>
    <w:bookmarkEnd w:id="42"/>
    <w:bookmarkEnd w:id="43"/>
    <w:bookmarkStart w:id="44" w:name="أسئلة-المستخدم-المتكررة"/>
    <w:p>
      <w:pPr>
        <w:pStyle w:val="Heading1"/>
        <w:bidi/>
      </w:pPr>
      <w:r>
        <w:rPr>
          <w:rtl/>
        </w:rPr>
        <w:t xml:space="preserve">أسئلة المستخدم المتكررة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السؤال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الجواب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إحياء مجانية؟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نعم. التصفح والحسابات والحفظ والمتابعة والتقاويم والإشعارات كلها مجانية.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أستطيع الاستخدام دون حساب؟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نعم عبر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تسجيل الدخول كزائر</w:t>
            </w:r>
            <w:r>
              <w:rPr>
                <w:rtl/>
              </w:rPr>
              <w:t xml:space="preserve">، لكن الحفظ والحضور والمتابعة والتقويم الشخصي تتطلب حسابا مجانيا.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أنشر فعالية؟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تنشر الفعاليات من قبل المنظمين — راجع</w:t>
            </w:r>
            <w:r>
              <w:rPr>
                <w:rtl/>
              </w:rPr>
              <w:t xml:space="preserve"> </w:t>
            </w:r>
            <w:hyperlink r:id="rId40">
              <w:r>
                <w:rPr>
                  <w:rStyle w:val="Hyperlink"/>
                  <w:rtl/>
                </w:rPr>
                <w:t xml:space="preserve">دليل المنظم</w:t>
              </w:r>
            </w:hyperlink>
            <w:r>
              <w:rPr>
                <w:rtl/>
              </w:rPr>
              <w:t xml:space="preserve">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قريتي غير مدرجة.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تواصل مع الفريق على انستغرام (</w:t>
            </w:r>
            <w:r>
              <w:rPr>
                <w:rtl/>
              </w:rPr>
              <w:t xml:space="preserve">@ehyaa.platform</w:t>
            </w:r>
            <w:r>
              <w:rPr>
                <w:rtl/>
              </w:rPr>
              <w:t xml:space="preserve">) واطلب إضافتها.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تسرد إحياء فعاليات اجتماعية؟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لا. المنصة مخصصة للفعاليات الدينية لأهل البيت (عليهم السلام).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لماذا لا أرى الفعاليات القريبة؟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امنح إذن الموقع عند الطلب ليفتح القسم متى استطاع المتصفح استخدام موقعك.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كيف أوقف الإشعارات؟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ألغِ متابعة المصدر أو عدل أذونات الإشعارات في متصفحك.</w:t>
            </w:r>
          </w:p>
        </w:tc>
      </w:tr>
      <w:tr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هل أستطيع استخدامها بالإنجليزية؟</w:t>
            </w:r>
          </w:p>
        </w:tc>
        <w:tc>
          <w:tcPr/>
          <w:p>
            <w:pPr>
              <w:pStyle w:val="Compact"/>
              <w:bidi/>
            </w:pPr>
            <w:r>
              <w:rPr>
                <w:rtl/>
              </w:rPr>
              <w:t xml:space="preserve">نعم —</w:t>
            </w:r>
            <w:r>
              <w:rPr>
                <w:rtl/>
              </w:rPr>
              <w:t xml:space="preserve"> </w:t>
            </w:r>
            <w:r>
              <w:rPr>
                <w:b/>
                <w:bCs/>
                <w:rtl/>
              </w:rPr>
              <w:t xml:space="preserve">تغيير اللغة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t xml:space="preserve">في القائمة الجانبية يبدل بين العربية والإنجليزية.</w:t>
            </w:r>
          </w:p>
        </w:tc>
      </w:tr>
    </w:tbl>
    <w:bookmarkEnd w:id="44"/>
    <w:sectPr>
      <w:pgSz w:h="16838" w:orient="portrait" w:w="11906"/>
      <w:pgMar w:bottom="1440" w:footer="708" w:gutter="0" w:header="708" w:left="1440" w:right="1440" w:top="1440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:ilvl="0" w:tentative="1">
      <w:start w:val="1"/>
      <w:numFmt w:val="bullet"/>
      <w:lvlText w:val="●"/>
      <w:lvlJc w:val="left"/>
      <w:pPr>
        <w:ind w:hanging="360" w:left="720"/>
      </w:pPr>
    </w:lvl>
    <w:lvl w:ilvl="1" w:tentative="1">
      <w:start w:val="1"/>
      <w:numFmt w:val="bullet"/>
      <w:lvlText w:val="○"/>
      <w:lvlJc w:val="left"/>
      <w:pPr>
        <w:ind w:hanging="360" w:left="1440"/>
      </w:pPr>
    </w:lvl>
    <w:lvl w:ilvl="2" w:tentative="1">
      <w:start w:val="1"/>
      <w:numFmt w:val="bullet"/>
      <w:lvlText w:val="■"/>
      <w:lvlJc w:val="left"/>
      <w:pPr>
        <w:ind w:hanging="360" w:left="2160"/>
      </w:pPr>
    </w:lvl>
    <w:lvl w:ilvl="3" w:tentative="1">
      <w:start w:val="1"/>
      <w:numFmt w:val="bullet"/>
      <w:lvlText w:val="●"/>
      <w:lvlJc w:val="left"/>
      <w:pPr>
        <w:ind w:hanging="360" w:left="2880"/>
      </w:pPr>
    </w:lvl>
    <w:lvl w:ilvl="4" w:tentative="1">
      <w:start w:val="1"/>
      <w:numFmt w:val="bullet"/>
      <w:lvlText w:val="○"/>
      <w:lvlJc w:val="left"/>
      <w:pPr>
        <w:ind w:hanging="360" w:left="3600"/>
      </w:pPr>
    </w:lvl>
    <w:lvl w:ilvl="5" w:tentative="1">
      <w:start w:val="1"/>
      <w:numFmt w:val="bullet"/>
      <w:lvlText w:val="■"/>
      <w:lvlJc w:val="left"/>
      <w:pPr>
        <w:ind w:hanging="360" w:left="4320"/>
      </w:pPr>
    </w:lvl>
    <w:lvl w:ilvl="6" w:tentative="1">
      <w:start w:val="1"/>
      <w:numFmt w:val="bullet"/>
      <w:lvlText w:val="●"/>
      <w:lvlJc w:val="left"/>
      <w:pPr>
        <w:ind w:hanging="360" w:left="5040"/>
      </w:pPr>
    </w:lvl>
    <w:lvl w:ilvl="7" w:tentative="1">
      <w:start w:val="1"/>
      <w:numFmt w:val="bullet"/>
      <w:lvlText w:val="●"/>
      <w:lvlJc w:val="left"/>
      <w:pPr>
        <w:ind w:hanging="360" w:left="5760"/>
      </w:pPr>
    </w:lvl>
    <w:lvl w:ilvl="8" w:tentative="1">
      <w:start w:val="1"/>
      <w:numFmt w:val="bullet"/>
      <w:lvlText w:val="●"/>
      <w:lvlJc w:val="left"/>
      <w:pPr>
        <w:ind w:hanging="36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 Arabic" w:cs="IBM Plex Sans Arabic" w:hAnsi="IBM Plex Sans Arabic"/>
        <w:color w:val="1F2A2A"/>
        <w:sz w:val="26"/>
        <w:szCs w:val="26"/>
        <w:rtl/>
      </w:rPr>
    </w:rPrDefault>
    <w:pPrDefault>
      <w:pPr>
        <w:bidi/>
        <w:spacing w:line="340"/>
      </w:pPr>
    </w:pPrDefault>
  </w:docDefaults>
  <w:style w:default="1" w:styleId="Normal" w:type="paragraph">
    <w:name w:val="Normal"/>
    <w:qFormat/>
  </w:style>
  <w:style w:default="true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Title" w:type="paragraph">
    <w:name w:val="Title"/>
    <w:basedOn w:val="Normal"/>
    <w:next w:val="Normal"/>
    <w:qFormat/>
    <w:pPr>
      <w:bidi/>
      <w:spacing w:after="240"/>
    </w:pPr>
    <w:rPr>
      <w:rFonts w:ascii="Readex Pro" w:cs="Readex Pro" w:hAnsi="Readex Pro"/>
      <w:b/>
      <w:bCs/>
      <w:color w:val="005C5D"/>
      <w:sz w:val="44"/>
      <w:szCs w:val="44"/>
    </w:rPr>
  </w:style>
  <w:style w:styleId="Heading1" w:type="paragraph">
    <w:name w:val="Heading 1"/>
    <w:basedOn w:val="Normal"/>
    <w:next w:val="Normal"/>
    <w:qFormat/>
    <w:pPr>
      <w:bidi/>
      <w:spacing w:after="200" w:before="360"/>
    </w:pPr>
    <w:rPr>
      <w:rFonts w:ascii="Readex Pro" w:cs="Readex Pro" w:hAnsi="Readex Pro"/>
      <w:b/>
      <w:bCs/>
      <w:color w:val="005C5D"/>
      <w:sz w:val="36"/>
      <w:szCs w:val="36"/>
    </w:rPr>
  </w:style>
  <w:style w:styleId="Heading2" w:type="paragraph">
    <w:name w:val="Heading 2"/>
    <w:basedOn w:val="Normal"/>
    <w:next w:val="Normal"/>
    <w:qFormat/>
    <w:pPr>
      <w:bidi/>
      <w:spacing w:after="140" w:before="280"/>
    </w:pPr>
    <w:rPr>
      <w:rFonts w:ascii="Readex Pro" w:cs="Readex Pro" w:hAnsi="Readex Pro"/>
      <w:b/>
      <w:bCs/>
      <w:color w:val="005C5D"/>
      <w:sz w:val="28"/>
      <w:szCs w:val="28"/>
    </w:rPr>
  </w:style>
  <w:style w:styleId="Heading3" w:type="paragraph">
    <w:name w:val="Heading 3"/>
    <w:basedOn w:val="Normal"/>
    <w:next w:val="Normal"/>
    <w:qFormat/>
    <w:pPr>
      <w:bidi/>
      <w:spacing w:after="110" w:before="220"/>
    </w:pPr>
    <w:rPr>
      <w:rFonts w:ascii="Readex Pro" w:cs="Readex Pro" w:hAnsi="Readex Pro"/>
      <w:b/>
      <w:bCs/>
      <w:color w:val="1F4E4A"/>
      <w:sz w:val="26"/>
      <w:szCs w:val="26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get-started/roles/" TargetMode="External" /><Relationship Type="http://schemas.openxmlformats.org/officeDocument/2006/relationships/hyperlink" Id="rId40" Target="/organizer-guide/join/membership/" TargetMode="External" /><Relationship Type="http://schemas.openxmlformats.org/officeDocument/2006/relationships/hyperlink" Id="rId41" Target="/participant-guide/membership/" TargetMode="External" /><Relationship Type="http://schemas.openxmlformats.org/officeDocument/2006/relationships/hyperlink" Id="rId23" Target="/user-guide/following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get-started/roles/" TargetMode="External" /><Relationship Type="http://schemas.openxmlformats.org/officeDocument/2006/relationships/hyperlink" Id="rId40" Target="/organizer-guide/join/membership/" TargetMode="External" /><Relationship Type="http://schemas.openxmlformats.org/officeDocument/2006/relationships/hyperlink" Id="rId41" Target="/participant-guide/membership/" TargetMode="External" /><Relationship Type="http://schemas.openxmlformats.org/officeDocument/2006/relationships/hyperlink" Id="rId23" Target="/user-guide/followin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المستخدم — منصة إحياء</dc:title>
  <dc:creator/>
  <dc:language>ar</dc:language>
  <cp:keywords/>
  <dcterms:created xsi:type="dcterms:W3CDTF">2026-10-21T07:45:27Z</dcterms:created>
  <dcterms:modified xsi:type="dcterms:W3CDTF">2026-10-21T07:45:27Z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