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Ehyaa Platform — Participant Guide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b/>
          <w:bCs/>
        </w:rPr>
        <w:t xml:space="preserve">Version 1.0 — 20 October 2026</w:t>
      </w:r>
    </w:p>
    <w:bookmarkStart w:id="25" w:name="applying-for-participant-membership"/>
    <w:p>
      <w:pPr>
        <w:pStyle w:val="Heading1"/>
      </w:pPr>
      <w:r>
        <w:t xml:space="preserve">Applying for Participant Membership</w:t>
      </w:r>
    </w:p>
    <w:p>
      <w:pPr>
        <w:pStyle w:val="FirstParagraph"/>
      </w:pPr>
      <w:r>
        <w:t xml:space="preserve">On Ehyaa,</w:t>
      </w:r>
      <w:r>
        <w:t xml:space="preserve"> </w:t>
      </w:r>
      <w:r>
        <w:t xml:space="preserve">‘participant’</w:t>
      </w:r>
      <w:r>
        <w:t xml:space="preserve"> </w:t>
      </w:r>
      <w:r>
        <w:t xml:space="preserve">has a specific meaning: the person or group</w:t>
      </w:r>
      <w:r>
        <w:t xml:space="preserve"> </w:t>
      </w:r>
      <w:r>
        <w:rPr>
          <w:b/>
          <w:bCs/>
        </w:rPr>
        <w:t xml:space="preserve">appearing in an event’s program</w:t>
      </w:r>
      <w:r>
        <w:t xml:space="preserve"> </w:t>
      </w:r>
      <w:r>
        <w:t xml:space="preserve">— reading, speaking, performing — not simply an attendee. Your participant page gathers your followers and your schedule of participations in one place.</w:t>
      </w:r>
    </w:p>
    <w:p>
      <w:pPr>
        <w:pStyle w:val="BodyText"/>
      </w:pPr>
      <w:r>
        <w:rPr>
          <w:b/>
          <w:bCs/>
        </w:rPr>
        <w:t xml:space="preserve">Before you start:</w:t>
      </w:r>
      <w:r>
        <w:t xml:space="preserve"> </w:t>
      </w:r>
      <w:r>
        <w:t xml:space="preserve">You must be signed in with a user account (see</w:t>
      </w:r>
      <w:r>
        <w:t xml:space="preserve"> </w:t>
      </w:r>
      <w:hyperlink r:id="rId20">
        <w:r>
          <w:rPr>
            <w:rStyle w:val="Hyperlink"/>
          </w:rPr>
          <w:t xml:space="preserve">Creating an account</w:t>
        </w:r>
      </w:hyperlink>
      <w:r>
        <w:t xml:space="preserve">), and you need a</w:t>
      </w:r>
      <w:r>
        <w:t xml:space="preserve"> </w:t>
      </w:r>
      <w:r>
        <w:rPr>
          <w:b/>
          <w:bCs/>
        </w:rPr>
        <w:t xml:space="preserve">mobile number</w:t>
      </w:r>
      <w:r>
        <w:t xml:space="preserve"> </w:t>
      </w:r>
      <w:r>
        <w:t xml:space="preserve">that can receive text messages and is not already used by another participant application or profile. Think ahead about your</w:t>
      </w:r>
      <w:r>
        <w:t xml:space="preserve"> </w:t>
      </w:r>
      <w:r>
        <w:rPr>
          <w:b/>
          <w:bCs/>
        </w:rPr>
        <w:t xml:space="preserve">participant types</w:t>
      </w:r>
      <w:r>
        <w:t xml:space="preserve"> </w:t>
      </w:r>
      <w:r>
        <w:t xml:space="preserve">(see the</w:t>
      </w:r>
      <w:r>
        <w:t xml:space="preserve"> </w:t>
      </w:r>
      <w:hyperlink r:id="rId21">
        <w:r>
          <w:rPr>
            <w:rStyle w:val="Hyperlink"/>
          </w:rPr>
          <w:t xml:space="preserve">Reference</w:t>
        </w:r>
      </w:hyperlink>
      <w:r>
        <w:t xml:space="preserve">).</w:t>
      </w:r>
    </w:p>
    <w:bookmarkStart w:id="22" w:name="submitting-the-application"/>
    <w:p>
      <w:pPr>
        <w:pStyle w:val="Heading2"/>
      </w:pPr>
      <w:r>
        <w:t xml:space="preserve">Submitting the application</w:t>
      </w:r>
    </w:p>
    <w:p>
      <w:pPr>
        <w:pStyle w:val="Compact"/>
        <w:numPr>
          <w:ilvl w:val="0"/>
          <w:numId w:val="1001"/>
        </w:numPr>
      </w:pPr>
      <w:r>
        <w:t xml:space="preserve">Open the side menu and tap</w:t>
      </w:r>
      <w:r>
        <w:t xml:space="preserve"> </w:t>
      </w:r>
      <w:r>
        <w:rPr>
          <w:b/>
          <w:bCs/>
        </w:rPr>
        <w:t xml:space="preserve">Apply for an participant membership</w:t>
      </w:r>
      <w:r>
        <w:t xml:space="preserve">. (If you do not see this item, your account already has a participant profile.)</w:t>
      </w:r>
    </w:p>
    <w:p>
      <w:pPr>
        <w:pStyle w:val="Compact"/>
        <w:numPr>
          <w:ilvl w:val="0"/>
          <w:numId w:val="1001"/>
        </w:numPr>
      </w:pPr>
      <w:r>
        <w:t xml:space="preserve">Select one or more</w:t>
      </w:r>
      <w:r>
        <w:t xml:space="preserve"> </w:t>
      </w:r>
      <w:r>
        <w:rPr>
          <w:b/>
          <w:bCs/>
        </w:rPr>
        <w:t xml:space="preserve">Participant Types</w:t>
      </w:r>
      <w:r>
        <w:t xml:space="preserve"> </w:t>
      </w:r>
      <w:r>
        <w:t xml:space="preserve">that describe you — Quran Reader, Speaker, Radud, Dua Reader for example (up to five types).</w:t>
      </w:r>
    </w:p>
    <w:p>
      <w:pPr>
        <w:pStyle w:val="Compact"/>
        <w:numPr>
          <w:ilvl w:val="0"/>
          <w:numId w:val="1001"/>
        </w:numPr>
      </w:pPr>
      <w:r>
        <w:t xml:space="preserve">Enter your</w:t>
      </w:r>
      <w:r>
        <w:t xml:space="preserve"> </w:t>
      </w:r>
      <w:r>
        <w:rPr>
          <w:b/>
          <w:bCs/>
        </w:rPr>
        <w:t xml:space="preserve">Participant Display Name</w:t>
      </w:r>
      <w:r>
        <w:t xml:space="preserve"> </w:t>
      </w:r>
      <w:r>
        <w:t xml:space="preserve">— the name the community knows you by.</w:t>
      </w:r>
    </w:p>
    <w:p>
      <w:pPr>
        <w:pStyle w:val="Compact"/>
        <w:numPr>
          <w:ilvl w:val="0"/>
          <w:numId w:val="1001"/>
        </w:numPr>
      </w:pPr>
      <w:r>
        <w:t xml:space="preserve">Select your</w:t>
      </w:r>
      <w:r>
        <w:t xml:space="preserve"> </w:t>
      </w:r>
      <w:r>
        <w:rPr>
          <w:b/>
          <w:bCs/>
        </w:rPr>
        <w:t xml:space="preserve">Country</w:t>
      </w:r>
      <w:r>
        <w:t xml:space="preserve"> </w:t>
      </w:r>
      <w:r>
        <w:t xml:space="preserve">and enter your</w:t>
      </w:r>
      <w:r>
        <w:t xml:space="preserve"> </w:t>
      </w:r>
      <w:r>
        <w:rPr>
          <w:b/>
          <w:bCs/>
        </w:rPr>
        <w:t xml:space="preserve">Mobile Number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Write a short</w:t>
      </w:r>
      <w:r>
        <w:t xml:space="preserve"> </w:t>
      </w:r>
      <w:r>
        <w:rPr>
          <w:b/>
          <w:bCs/>
        </w:rPr>
        <w:t xml:space="preserve">About Participant</w:t>
      </w:r>
      <w:r>
        <w:t xml:space="preserve"> </w:t>
      </w:r>
      <w:r>
        <w:t xml:space="preserve">description.</w:t>
      </w:r>
    </w:p>
    <w:p>
      <w:pPr>
        <w:pStyle w:val="Compact"/>
        <w:numPr>
          <w:ilvl w:val="0"/>
          <w:numId w:val="1001"/>
        </w:numPr>
      </w:pPr>
      <w:r>
        <w:t xml:space="preserve">Review your details and send the application. You will see</w:t>
      </w:r>
      <w:r>
        <w:t xml:space="preserve"> </w:t>
      </w:r>
      <w:r>
        <w:rPr>
          <w:b/>
          <w:bCs/>
        </w:rPr>
        <w:t xml:space="preserve">The request has been sent</w:t>
      </w:r>
      <w:r>
        <w:t xml:space="preserve">.</w:t>
      </w:r>
    </w:p>
    <w:bookmarkEnd w:id="22"/>
    <w:bookmarkStart w:id="23" w:name="verifying-your-mobile-number"/>
    <w:p>
      <w:pPr>
        <w:pStyle w:val="Heading2"/>
      </w:pPr>
      <w:r>
        <w:t xml:space="preserve">Verifying your mobile number</w:t>
      </w:r>
    </w:p>
    <w:p>
      <w:pPr>
        <w:pStyle w:val="Compact"/>
        <w:numPr>
          <w:ilvl w:val="0"/>
          <w:numId w:val="1002"/>
        </w:numPr>
      </w:pPr>
      <w:r>
        <w:t xml:space="preserve">Wait for a 4-digit code by text message (WhatsApp).</w:t>
      </w:r>
    </w:p>
    <w:p>
      <w:pPr>
        <w:pStyle w:val="Compact"/>
        <w:numPr>
          <w:ilvl w:val="0"/>
          <w:numId w:val="1002"/>
        </w:numPr>
      </w:pPr>
      <w:r>
        <w:t xml:space="preserve">Type it into the four boxes and tap</w:t>
      </w:r>
      <w:r>
        <w:t xml:space="preserve"> </w:t>
      </w:r>
      <w:r>
        <w:rPr>
          <w:b/>
          <w:bCs/>
        </w:rPr>
        <w:t xml:space="preserve">Confirm</w:t>
      </w:r>
      <w:r>
        <w:t xml:space="preserve">. If mistyped you will see</w:t>
      </w:r>
      <w:r>
        <w:t xml:space="preserve"> </w:t>
      </w:r>
      <w:r>
        <w:rPr>
          <w:b/>
          <w:bCs/>
        </w:rPr>
        <w:t xml:space="preserve">Incorrect Code</w:t>
      </w:r>
      <w:r>
        <w:t xml:space="preserve"> </w:t>
      </w:r>
      <w:r>
        <w:t xml:space="preserve">— try again.</w:t>
      </w:r>
    </w:p>
    <w:p>
      <w:pPr>
        <w:pStyle w:val="Compact"/>
        <w:numPr>
          <w:ilvl w:val="0"/>
          <w:numId w:val="1002"/>
        </w:numPr>
      </w:pPr>
      <w:r>
        <w:t xml:space="preserve">If the code does not arrive, tap</w:t>
      </w:r>
      <w:r>
        <w:t xml:space="preserve"> </w:t>
      </w:r>
      <w:r>
        <w:rPr>
          <w:b/>
          <w:bCs/>
        </w:rPr>
        <w:t xml:space="preserve">Resend Code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If the number itself was wrong, tap</w:t>
      </w:r>
      <w:r>
        <w:t xml:space="preserve"> </w:t>
      </w:r>
      <w:r>
        <w:rPr>
          <w:b/>
          <w:bCs/>
        </w:rPr>
        <w:t xml:space="preserve">Change phone number?</w:t>
      </w:r>
      <w:r>
        <w:t xml:space="preserve">, correct it and verify the new number.</w:t>
      </w:r>
    </w:p>
    <w:p>
      <w:pPr>
        <w:pStyle w:val="FirstParagraph"/>
      </w:pPr>
      <w:r>
        <w:rPr>
          <w:b/>
          <w:bCs/>
        </w:rPr>
        <w:t xml:space="preserve">ملاحظة:</w:t>
      </w:r>
      <w:r>
        <w:t xml:space="preserve"> </w:t>
      </w:r>
      <w:r>
        <w:t xml:space="preserve">If you decide not to continue, tap</w:t>
      </w:r>
      <w:r>
        <w:t xml:space="preserve"> </w:t>
      </w:r>
      <w:r>
        <w:rPr>
          <w:b/>
          <w:bCs/>
        </w:rPr>
        <w:t xml:space="preserve">Withdraw the request</w:t>
      </w:r>
      <w:r>
        <w:t xml:space="preserve"> </w:t>
      </w:r>
      <w:r>
        <w:t xml:space="preserve">before the review finishes and apply again whenever you are ready.</w:t>
      </w:r>
    </w:p>
    <w:bookmarkEnd w:id="23"/>
    <w:bookmarkStart w:id="24" w:name="review-and-approval"/>
    <w:p>
      <w:pPr>
        <w:pStyle w:val="Heading2"/>
      </w:pPr>
      <w:r>
        <w:t xml:space="preserve">Review and approval</w:t>
      </w:r>
    </w:p>
    <w:p>
      <w:pPr>
        <w:pStyle w:val="FirstParagraph"/>
      </w:pPr>
      <w:r>
        <w:t xml:space="preserve">After verification your request waits for review:</w:t>
      </w:r>
      <w:r>
        <w:t xml:space="preserve"> </w:t>
      </w:r>
      <w:r>
        <w:rPr>
          <w:b/>
          <w:bCs/>
        </w:rPr>
        <w:t xml:space="preserve">Your request is under review — you will receive a text message when the review is completed.</w:t>
      </w:r>
      <w:r>
        <w:t xml:space="preserve"> </w:t>
      </w:r>
      <w:r>
        <w:t xml:space="preserve">On approval your account gains participant capabilities: the</w:t>
      </w:r>
      <w:r>
        <w:t xml:space="preserve"> </w:t>
      </w:r>
      <w:r>
        <w:rPr>
          <w:b/>
          <w:bCs/>
        </w:rPr>
        <w:t xml:space="preserve">Participations</w:t>
      </w:r>
      <w:r>
        <w:t xml:space="preserve"> </w:t>
      </w:r>
      <w:r>
        <w:t xml:space="preserve">tab appears and the side menu offers</w:t>
      </w:r>
      <w:r>
        <w:t xml:space="preserve"> </w:t>
      </w:r>
      <w:r>
        <w:rPr>
          <w:b/>
          <w:bCs/>
        </w:rPr>
        <w:t xml:space="preserve">Go to Participant</w:t>
      </w:r>
      <w:r>
        <w:t xml:space="preserve">.</w:t>
      </w:r>
    </w:p>
    <w:bookmarkEnd w:id="24"/>
    <w:bookmarkEnd w:id="25"/>
    <w:bookmarkStart w:id="29" w:name="the-participant-interface-and-page"/>
    <w:p>
      <w:pPr>
        <w:pStyle w:val="Heading1"/>
      </w:pPr>
      <w:r>
        <w:t xml:space="preserve">The Participant Interface and Page</w:t>
      </w:r>
    </w:p>
    <w:bookmarkStart w:id="26" w:name="participant-sections"/>
    <w:p>
      <w:pPr>
        <w:pStyle w:val="Heading2"/>
      </w:pPr>
      <w:r>
        <w:t xml:space="preserve">Participant sections</w:t>
      </w:r>
    </w:p>
    <w:p>
      <w:pPr>
        <w:pStyle w:val="FirstParagraph"/>
      </w:pPr>
      <w:r>
        <w:t xml:space="preserve">After approval the bottom bar gains five sections: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What it contains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Home</w:t>
            </w:r>
          </w:p>
        </w:tc>
        <w:tc>
          <w:tcPr/>
          <w:p>
            <w:pPr>
              <w:pStyle w:val="Compact"/>
            </w:pPr>
            <w:r>
              <w:t xml:space="preserve">The event discovery screen the whole community sees.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Hijri Calendar</w:t>
            </w:r>
          </w:p>
        </w:tc>
        <w:tc>
          <w:tcPr/>
          <w:p>
            <w:pPr>
              <w:pStyle w:val="Compact"/>
            </w:pPr>
            <w:r>
              <w:t xml:space="preserve">The Hijri calendar with occasions, and your participations pinned to their dates.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Participations</w:t>
            </w:r>
          </w:p>
        </w:tc>
        <w:tc>
          <w:tcPr/>
          <w:p>
            <w:pPr>
              <w:pStyle w:val="Compact"/>
            </w:pPr>
            <w:r>
              <w:t xml:space="preserve">Your participations organized by status — invitations awaiting your answer, the approved program and history — plus the</w:t>
            </w:r>
            <w:r>
              <w:t xml:space="preserve"> </w:t>
            </w:r>
            <w:r>
              <w:rPr>
                <w:b/>
                <w:bCs/>
              </w:rPr>
              <w:t xml:space="preserve">+</w:t>
            </w:r>
            <w:r>
              <w:t xml:space="preserve"> </w:t>
            </w:r>
            <w:r>
              <w:t xml:space="preserve">button to create one.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My Following</w:t>
            </w:r>
          </w:p>
        </w:tc>
        <w:tc>
          <w:tcPr/>
          <w:p>
            <w:pPr>
              <w:pStyle w:val="Compact"/>
            </w:pPr>
            <w:r>
              <w:t xml:space="preserve">Events from organizers and participants you follow, and your saved events.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Profile</w:t>
            </w:r>
          </w:p>
        </w:tc>
        <w:tc>
          <w:tcPr/>
          <w:p>
            <w:pPr>
              <w:pStyle w:val="Compact"/>
            </w:pPr>
            <w:r>
              <w:t xml:space="preserve">Your public page, its editing tools, your gallery and QR poster.</w:t>
            </w:r>
          </w:p>
        </w:tc>
      </w:tr>
    </w:tbl>
    <w:bookmarkEnd w:id="26"/>
    <w:bookmarkStart w:id="27" w:name="setting-up-your-page"/>
    <w:p>
      <w:pPr>
        <w:pStyle w:val="Heading2"/>
      </w:pPr>
      <w:r>
        <w:t xml:space="preserve">Setting up your page</w:t>
      </w:r>
    </w:p>
    <w:p>
      <w:pPr>
        <w:pStyle w:val="FirstParagraph"/>
      </w:pPr>
      <w:r>
        <w:t xml:space="preserve">From</w:t>
      </w:r>
      <w:r>
        <w:t xml:space="preserve"> </w:t>
      </w:r>
      <w:r>
        <w:rPr>
          <w:b/>
          <w:bCs/>
        </w:rPr>
        <w:t xml:space="preserve">Profile</w:t>
      </w:r>
      <w:r>
        <w:t xml:space="preserve"> </w:t>
      </w:r>
      <w:r>
        <w:t xml:space="preserve">open the editor and update: the</w:t>
      </w:r>
      <w:r>
        <w:t xml:space="preserve"> </w:t>
      </w:r>
      <w:r>
        <w:rPr>
          <w:b/>
          <w:bCs/>
        </w:rPr>
        <w:t xml:space="preserve">photo</w:t>
      </w:r>
      <w:r>
        <w:t xml:space="preserve"> </w:t>
      </w:r>
      <w:r>
        <w:t xml:space="preserve">(a clear picture of you or your group’s logo),</w:t>
      </w:r>
      <w:r>
        <w:t xml:space="preserve"> </w:t>
      </w:r>
      <w:r>
        <w:rPr>
          <w:b/>
          <w:bCs/>
        </w:rPr>
        <w:t xml:space="preserve">types</w:t>
      </w:r>
      <w:r>
        <w:t xml:space="preserve"> </w:t>
      </w:r>
      <w:r>
        <w:t xml:space="preserve">(up to five describing what you do), the</w:t>
      </w:r>
      <w:r>
        <w:t xml:space="preserve"> </w:t>
      </w:r>
      <w:r>
        <w:rPr>
          <w:b/>
          <w:bCs/>
        </w:rPr>
        <w:t xml:space="preserve">display name</w:t>
      </w:r>
      <w:r>
        <w:t xml:space="preserve">,</w:t>
      </w:r>
      <w:r>
        <w:t xml:space="preserve"> </w:t>
      </w:r>
      <w:r>
        <w:rPr>
          <w:b/>
          <w:bCs/>
        </w:rPr>
        <w:t xml:space="preserve">description</w:t>
      </w:r>
      <w:r>
        <w:t xml:space="preserve">,</w:t>
      </w:r>
      <w:r>
        <w:t xml:space="preserve"> </w:t>
      </w:r>
      <w:r>
        <w:rPr>
          <w:b/>
          <w:bCs/>
        </w:rPr>
        <w:t xml:space="preserve">Instagram / Twitter accounts</w:t>
      </w:r>
      <w:r>
        <w:t xml:space="preserve">, and the</w:t>
      </w:r>
      <w:r>
        <w:t xml:space="preserve"> </w:t>
      </w:r>
      <w:r>
        <w:rPr>
          <w:b/>
          <w:bCs/>
        </w:rPr>
        <w:t xml:space="preserve">Show my mobile number</w:t>
      </w:r>
      <w:r>
        <w:t xml:space="preserve"> </w:t>
      </w:r>
      <w:r>
        <w:t xml:space="preserve">toggle that lets organizers call you directly.</w:t>
      </w:r>
    </w:p>
    <w:bookmarkEnd w:id="27"/>
    <w:bookmarkStart w:id="28" w:name="the-gallery-and-what-the-public-sees"/>
    <w:p>
      <w:pPr>
        <w:pStyle w:val="Heading2"/>
      </w:pPr>
      <w:r>
        <w:t xml:space="preserve">The gallery and what the public sees</w:t>
      </w:r>
    </w:p>
    <w:p>
      <w:pPr>
        <w:pStyle w:val="FirstParagraph"/>
      </w:pPr>
      <w:r>
        <w:t xml:space="preserve">Your page includes a</w:t>
      </w:r>
      <w:r>
        <w:t xml:space="preserve"> </w:t>
      </w:r>
      <w:r>
        <w:rPr>
          <w:b/>
          <w:bCs/>
        </w:rPr>
        <w:t xml:space="preserve">gallery</w:t>
      </w:r>
      <w:r>
        <w:t xml:space="preserve"> </w:t>
      </w:r>
      <w:r>
        <w:t xml:space="preserve">— a photo album of your participations; add photos from your participations screen to keep the page alive between seasons.</w:t>
      </w:r>
    </w:p>
    <w:p>
      <w:pPr>
        <w:pStyle w:val="BodyText"/>
      </w:pPr>
      <w:r>
        <w:t xml:space="preserve">The public page shows the photo, display name, types, social links, stats — participations,</w:t>
      </w:r>
      <w:r>
        <w:t xml:space="preserve"> </w:t>
      </w:r>
      <w:r>
        <w:rPr>
          <w:b/>
          <w:bCs/>
        </w:rPr>
        <w:t xml:space="preserve">followers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impressions</w:t>
      </w:r>
      <w:r>
        <w:t xml:space="preserve"> </w:t>
      </w:r>
      <w:r>
        <w:t xml:space="preserve">— the description, the gallery and the schedule. Visitors can</w:t>
      </w:r>
      <w:r>
        <w:t xml:space="preserve"> </w:t>
      </w:r>
      <w:r>
        <w:rPr>
          <w:b/>
          <w:bCs/>
        </w:rPr>
        <w:t xml:space="preserve">Follow</w:t>
      </w:r>
      <w:r>
        <w:t xml:space="preserve"> </w:t>
      </w:r>
      <w:r>
        <w:t xml:space="preserve">you and share the page, and everything you take part in is collected there automatically.</w:t>
      </w:r>
    </w:p>
    <w:p>
      <w:pPr>
        <w:pStyle w:val="BodyText"/>
      </w:pPr>
      <w:r>
        <w:t xml:space="preserve">From your profile open</w:t>
      </w:r>
      <w:r>
        <w:t xml:space="preserve"> </w:t>
      </w:r>
      <w:r>
        <w:rPr>
          <w:b/>
          <w:bCs/>
        </w:rPr>
        <w:t xml:space="preserve">My QR Code</w:t>
      </w:r>
      <w:r>
        <w:t xml:space="preserve"> </w:t>
      </w:r>
      <w:r>
        <w:t xml:space="preserve">for a printable poster — people scan it, land on your page and follow you in one tap.</w:t>
      </w:r>
    </w:p>
    <w:bookmarkEnd w:id="28"/>
    <w:bookmarkEnd w:id="29"/>
    <w:bookmarkStart w:id="33" w:name="understanding-participations-invitations"/>
    <w:p>
      <w:pPr>
        <w:pStyle w:val="Heading1"/>
      </w:pPr>
      <w:r>
        <w:t xml:space="preserve">Understanding Participations &amp; Invitations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participation</w:t>
      </w:r>
      <w:r>
        <w:t xml:space="preserve"> </w:t>
      </w:r>
      <w:r>
        <w:t xml:space="preserve">is the link between you and one activity of one event:</w:t>
      </w:r>
      <w:r>
        <w:t xml:space="preserve"> </w:t>
      </w:r>
      <w:r>
        <w:t xml:space="preserve">‘this reciter, in this council, on this night’</w:t>
      </w:r>
      <w:r>
        <w:t xml:space="preserve">. Participations come from two directions — an organizer’s invitation, or creating one yourself — and every participation moves through statuses: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Pending</w:t>
            </w:r>
          </w:p>
        </w:tc>
        <w:tc>
          <w:tcPr/>
          <w:p>
            <w:pPr>
              <w:pStyle w:val="Compact"/>
            </w:pPr>
            <w:r>
              <w:t xml:space="preserve">Waiting for an answer. An organizer’s invitation waits for</w:t>
            </w:r>
            <w:r>
              <w:t xml:space="preserve"> </w:t>
            </w:r>
            <w:r>
              <w:rPr>
                <w:b/>
                <w:bCs/>
              </w:rPr>
              <w:t xml:space="preserve">your</w:t>
            </w:r>
            <w:r>
              <w:t xml:space="preserve"> </w:t>
            </w:r>
            <w:r>
              <w:t xml:space="preserve">acceptance; a self-created one waits for the organizer’s approval (or the event’s publication, which approves it automatically).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Approved</w:t>
            </w:r>
          </w:p>
        </w:tc>
        <w:tc>
          <w:tcPr/>
          <w:p>
            <w:pPr>
              <w:pStyle w:val="Compact"/>
            </w:pPr>
            <w:r>
              <w:t xml:space="preserve">Confirmed; you appear in the event’s program, the event appears on your page and your followers are notified.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Rejected</w:t>
            </w:r>
          </w:p>
        </w:tc>
        <w:tc>
          <w:tcPr/>
          <w:p>
            <w:pPr>
              <w:pStyle w:val="Compact"/>
            </w:pPr>
            <w:r>
              <w:t xml:space="preserve">Declined — your apology to an invitation, or the organizer declining a request.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Withdrawn</w:t>
            </w:r>
          </w:p>
        </w:tc>
        <w:tc>
          <w:tcPr/>
          <w:p>
            <w:pPr>
              <w:pStyle w:val="Compact"/>
            </w:pPr>
            <w:r>
              <w:t xml:space="preserve">The organizer pulled the invitation back before it was answered.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Removed</w:t>
            </w:r>
          </w:p>
        </w:tc>
        <w:tc>
          <w:tcPr/>
          <w:p>
            <w:pPr>
              <w:pStyle w:val="Compact"/>
            </w:pPr>
            <w:r>
              <w:t xml:space="preserve">The participation ended — the activity was deleted or the participation removed.</w:t>
            </w:r>
          </w:p>
        </w:tc>
      </w:tr>
    </w:tbl>
    <w:bookmarkStart w:id="30" w:name="responding-to-organizer-invitations"/>
    <w:p>
      <w:pPr>
        <w:pStyle w:val="Heading2"/>
      </w:pPr>
      <w:r>
        <w:t xml:space="preserve">Responding to organizer invitations</w:t>
      </w:r>
    </w:p>
    <w:p>
      <w:pPr>
        <w:pStyle w:val="FirstParagraph"/>
      </w:pPr>
      <w:r>
        <w:t xml:space="preserve">When an organizer invites you, the invitation arrives in the</w:t>
      </w:r>
      <w:r>
        <w:t xml:space="preserve"> </w:t>
      </w:r>
      <w:r>
        <w:rPr>
          <w:b/>
          <w:bCs/>
        </w:rPr>
        <w:t xml:space="preserve">Pending</w:t>
      </w:r>
      <w:r>
        <w:t xml:space="preserve"> </w:t>
      </w:r>
      <w:r>
        <w:t xml:space="preserve">area of the</w:t>
      </w:r>
      <w:r>
        <w:t xml:space="preserve"> </w:t>
      </w:r>
      <w:r>
        <w:rPr>
          <w:b/>
          <w:bCs/>
        </w:rPr>
        <w:t xml:space="preserve">Participations</w:t>
      </w:r>
      <w:r>
        <w:t xml:space="preserve"> </w:t>
      </w:r>
      <w:r>
        <w:t xml:space="preserve">tab with a dialog:</w:t>
      </w:r>
      <w:r>
        <w:t xml:space="preserve"> </w:t>
      </w:r>
      <w:r>
        <w:rPr>
          <w:b/>
          <w:bCs/>
        </w:rPr>
        <w:t xml:space="preserve">{organizer} invites you to participate on {event} at {time}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Accept</w:t>
            </w:r>
          </w:p>
        </w:tc>
        <w:tc>
          <w:tcPr/>
          <w:p>
            <w:pPr>
              <w:pStyle w:val="Compact"/>
            </w:pPr>
            <w:r>
              <w:t xml:space="preserve">Confirms your participation; added to the program and shown on your public schedule.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Apologies</w:t>
            </w:r>
          </w:p>
        </w:tc>
        <w:tc>
          <w:tcPr/>
          <w:p>
            <w:pPr>
              <w:pStyle w:val="Compact"/>
            </w:pPr>
            <w:r>
              <w:t xml:space="preserve">Politely declines; the organizer can invite someone else.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Participation Details</w:t>
            </w:r>
          </w:p>
        </w:tc>
        <w:tc>
          <w:tcPr/>
          <w:p>
            <w:pPr>
              <w:pStyle w:val="Compact"/>
            </w:pPr>
            <w:r>
              <w:t xml:space="preserve">Opens the full event and activity information before you decide.</w:t>
            </w:r>
          </w:p>
        </w:tc>
      </w:tr>
    </w:tbl>
    <w:p>
      <w:pPr>
        <w:pStyle w:val="BodyText"/>
      </w:pPr>
      <w:r>
        <w:rPr>
          <w:b/>
          <w:bCs/>
        </w:rPr>
        <w:t xml:space="preserve">Apologize early:</w:t>
      </w:r>
      <w:r>
        <w:t xml:space="preserve"> </w:t>
      </w:r>
      <w:r>
        <w:t xml:space="preserve">If you cannot make a specific date, apologize early rather than leaving the invitation pending — the organizer needs a confirmed program before publishing.</w:t>
      </w:r>
    </w:p>
    <w:bookmarkEnd w:id="30"/>
    <w:bookmarkStart w:id="31" w:name="creating-your-own-participation"/>
    <w:p>
      <w:pPr>
        <w:pStyle w:val="Heading2"/>
      </w:pPr>
      <w:r>
        <w:t xml:space="preserve">Creating your own participation</w:t>
      </w:r>
    </w:p>
    <w:p>
      <w:pPr>
        <w:pStyle w:val="FirstParagraph"/>
      </w:pPr>
      <w:r>
        <w:t xml:space="preserve">When you have agreed with a venue directly and want it on your schedule:</w:t>
      </w:r>
    </w:p>
    <w:p>
      <w:pPr>
        <w:pStyle w:val="Compact"/>
        <w:numPr>
          <w:ilvl w:val="0"/>
          <w:numId w:val="1003"/>
        </w:numPr>
      </w:pPr>
      <w:r>
        <w:t xml:space="preserve">Go to the</w:t>
      </w:r>
      <w:r>
        <w:t xml:space="preserve"> </w:t>
      </w:r>
      <w:r>
        <w:rPr>
          <w:b/>
          <w:bCs/>
        </w:rPr>
        <w:t xml:space="preserve">Participations</w:t>
      </w:r>
      <w:r>
        <w:t xml:space="preserve"> </w:t>
      </w:r>
      <w:r>
        <w:t xml:space="preserve">tab and tap</w:t>
      </w:r>
      <w:r>
        <w:t xml:space="preserve"> </w:t>
      </w:r>
      <w:r>
        <w:rPr>
          <w:b/>
          <w:bCs/>
        </w:rPr>
        <w:t xml:space="preserve">+</w:t>
      </w:r>
      <w:r>
        <w:t xml:space="preserve"> </w:t>
      </w:r>
      <w:r>
        <w:t xml:space="preserve">(</w:t>
      </w:r>
      <w:r>
        <w:rPr>
          <w:b/>
          <w:bCs/>
        </w:rPr>
        <w:t xml:space="preserve">Create Participation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Enter the participation title.</w:t>
      </w:r>
    </w:p>
    <w:p>
      <w:pPr>
        <w:pStyle w:val="Compact"/>
        <w:numPr>
          <w:ilvl w:val="0"/>
          <w:numId w:val="1003"/>
        </w:numPr>
      </w:pPr>
      <w:r>
        <w:t xml:space="preserve">Write a short description, optionally adding a YouTube link and poster.</w:t>
      </w:r>
    </w:p>
    <w:p>
      <w:pPr>
        <w:pStyle w:val="Compact"/>
        <w:numPr>
          <w:ilvl w:val="0"/>
          <w:numId w:val="1003"/>
        </w:numPr>
      </w:pPr>
      <w:r>
        <w:t xml:space="preserve">Search for and select the</w:t>
      </w:r>
      <w:r>
        <w:t xml:space="preserve"> </w:t>
      </w:r>
      <w:r>
        <w:rPr>
          <w:b/>
          <w:bCs/>
        </w:rPr>
        <w:t xml:space="preserve">organizer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If it recurs, enable the repeat days and set the start/end dates and start time.</w:t>
      </w:r>
    </w:p>
    <w:p>
      <w:pPr>
        <w:pStyle w:val="Compact"/>
        <w:numPr>
          <w:ilvl w:val="0"/>
          <w:numId w:val="1003"/>
        </w:numPr>
      </w:pPr>
      <w:r>
        <w:t xml:space="preserve">Submit it.</w:t>
      </w:r>
    </w:p>
    <w:p>
      <w:pPr>
        <w:pStyle w:val="FirstParagraph"/>
      </w:pPr>
      <w:r>
        <w:t xml:space="preserve">A self-created participation starts</w:t>
      </w:r>
      <w:r>
        <w:t xml:space="preserve"> </w:t>
      </w:r>
      <w:r>
        <w:rPr>
          <w:b/>
          <w:bCs/>
        </w:rPr>
        <w:t xml:space="preserve">Pending</w:t>
      </w:r>
      <w:r>
        <w:t xml:space="preserve"> </w:t>
      </w:r>
      <w:r>
        <w:t xml:space="preserve">until the organizer approves it or the event is published (approving it automatically). From the participation page you can update details or delete it if plans change.</w:t>
      </w:r>
    </w:p>
    <w:bookmarkEnd w:id="31"/>
    <w:bookmarkStart w:id="32" w:name="managing-your-participations"/>
    <w:p>
      <w:pPr>
        <w:pStyle w:val="Heading2"/>
      </w:pPr>
      <w:r>
        <w:t xml:space="preserve">Managing your participations</w:t>
      </w:r>
    </w:p>
    <w:p>
      <w:pPr>
        <w:pStyle w:val="Compact"/>
        <w:numPr>
          <w:ilvl w:val="0"/>
          <w:numId w:val="1004"/>
        </w:numPr>
      </w:pPr>
      <w:r>
        <w:t xml:space="preserve">Review the</w:t>
      </w:r>
      <w:r>
        <w:t xml:space="preserve"> </w:t>
      </w:r>
      <w:r>
        <w:rPr>
          <w:b/>
          <w:bCs/>
        </w:rPr>
        <w:t xml:space="preserve">Pending</w:t>
      </w:r>
      <w:r>
        <w:t xml:space="preserve"> </w:t>
      </w:r>
      <w:r>
        <w:t xml:space="preserve">list regularly — it holds invitations and requests waiting for an answer.</w:t>
      </w:r>
    </w:p>
    <w:p>
      <w:pPr>
        <w:pStyle w:val="Compact"/>
        <w:numPr>
          <w:ilvl w:val="0"/>
          <w:numId w:val="1004"/>
        </w:numPr>
      </w:pPr>
      <w:r>
        <w:t xml:space="preserve">Keep your program accurate: if you can no longer attend, delete the participation; the affected organizer is notified automatically.</w:t>
      </w:r>
    </w:p>
    <w:p>
      <w:pPr>
        <w:pStyle w:val="Compact"/>
        <w:numPr>
          <w:ilvl w:val="0"/>
          <w:numId w:val="1004"/>
        </w:numPr>
      </w:pPr>
      <w:r>
        <w:t xml:space="preserve">Add photos of the gathering to your gallery afterwards.</w:t>
      </w:r>
    </w:p>
    <w:bookmarkEnd w:id="32"/>
    <w:bookmarkEnd w:id="33"/>
    <w:bookmarkStart w:id="36" w:name="growing-your-following-faq"/>
    <w:p>
      <w:pPr>
        <w:pStyle w:val="Heading1"/>
      </w:pPr>
      <w:r>
        <w:t xml:space="preserve">Growing Your Following &amp; FAQ</w:t>
      </w:r>
    </w:p>
    <w:bookmarkStart w:id="34" w:name="growing-your-following"/>
    <w:p>
      <w:pPr>
        <w:pStyle w:val="Heading2"/>
      </w:pPr>
      <w:r>
        <w:t xml:space="preserve">Growing your following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Complete your page</w:t>
      </w:r>
      <w:r>
        <w:t xml:space="preserve"> </w:t>
      </w:r>
      <w:r>
        <w:t xml:space="preserve">— the photo, types, description and social links are what people check before following.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Accept invitations and create participations consistently</w:t>
      </w:r>
      <w:r>
        <w:t xml:space="preserve"> </w:t>
      </w:r>
      <w:r>
        <w:t xml:space="preserve">— every approved participation is announced to your followers.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Maintain the gallery</w:t>
      </w:r>
      <w:r>
        <w:t xml:space="preserve"> </w:t>
      </w:r>
      <w:r>
        <w:t xml:space="preserve">— photos of your gatherings give new followers a reason to stay.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Share your page</w:t>
      </w:r>
      <w:r>
        <w:t xml:space="preserve"> </w:t>
      </w:r>
      <w:r>
        <w:t xml:space="preserve">— use</w:t>
      </w:r>
      <w:r>
        <w:t xml:space="preserve"> </w:t>
      </w:r>
      <w:r>
        <w:rPr>
          <w:b/>
          <w:bCs/>
        </w:rPr>
        <w:t xml:space="preserve">Share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Copy link</w:t>
      </w:r>
      <w:r>
        <w:t xml:space="preserve">; the link opens your page in any browser.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Print the QR poster</w:t>
      </w:r>
      <w:r>
        <w:t xml:space="preserve"> </w:t>
      </w:r>
      <w:r>
        <w:t xml:space="preserve">and keep it visible where you appear; a scan turns listeners into followers.</w:t>
      </w:r>
    </w:p>
    <w:bookmarkEnd w:id="34"/>
    <w:bookmarkStart w:id="35" w:name="faq"/>
    <w:p>
      <w:pPr>
        <w:pStyle w:val="Heading2"/>
      </w:pPr>
      <w:r>
        <w:t xml:space="preserve">FAQ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Question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is the difference between attending and participating?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Attending</w:t>
            </w:r>
            <w:r>
              <w:t xml:space="preserve"> </w:t>
            </w:r>
            <w:r>
              <w:t xml:space="preserve">is registering to be present — any user can do it.</w:t>
            </w:r>
            <w:r>
              <w:t xml:space="preserve"> </w:t>
            </w:r>
            <w:r>
              <w:rPr>
                <w:b/>
                <w:bCs/>
              </w:rPr>
              <w:t xml:space="preserve">Participating</w:t>
            </w:r>
            <w:r>
              <w:t xml:space="preserve"> </w:t>
            </w:r>
            <w:r>
              <w:t xml:space="preserve">means appearing in the event’s program through a participant profile.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 I be a participant and an organizer?</w:t>
            </w:r>
          </w:p>
        </w:tc>
        <w:tc>
          <w:tcPr/>
          <w:p>
            <w:pPr>
              <w:pStyle w:val="Compact"/>
            </w:pPr>
            <w:r>
              <w:t xml:space="preserve">Yes — apply for both with the same account and switch with the role button.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Why is my participation still pending?</w:t>
            </w:r>
          </w:p>
        </w:tc>
        <w:tc>
          <w:tcPr/>
          <w:p>
            <w:pPr>
              <w:pStyle w:val="Compact"/>
            </w:pPr>
            <w:r>
              <w:t xml:space="preserve">Self-created ones wait for the organizer’s approval or the event’s publication; invitations wait for your own answer.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organizer invited me but the details are wrong.</w:t>
            </w:r>
          </w:p>
        </w:tc>
        <w:tc>
          <w:tcPr/>
          <w:p>
            <w:pPr>
              <w:pStyle w:val="Compact"/>
            </w:pPr>
            <w:r>
              <w:t xml:space="preserve">Open</w:t>
            </w:r>
            <w:r>
              <w:t xml:space="preserve"> </w:t>
            </w:r>
            <w:r>
              <w:rPr>
                <w:b/>
                <w:bCs/>
              </w:rPr>
              <w:t xml:space="preserve">Participation Details</w:t>
            </w:r>
            <w:r>
              <w:t xml:space="preserve"> </w:t>
            </w:r>
            <w:r>
              <w:t xml:space="preserve">for the full information, apologize if it does not match what you agreed, then agree on corrected details.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How do organizers find me?</w:t>
            </w:r>
          </w:p>
        </w:tc>
        <w:tc>
          <w:tcPr/>
          <w:p>
            <w:pPr>
              <w:pStyle w:val="Compact"/>
            </w:pPr>
            <w:r>
              <w:t xml:space="preserve">Through search (</w:t>
            </w:r>
            <w:r>
              <w:rPr>
                <w:b/>
                <w:bCs/>
              </w:rPr>
              <w:t xml:space="preserve">Search for participants</w:t>
            </w:r>
            <w:r>
              <w:t xml:space="preserve">), your participation in other events, and your page shared by your followers.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How do I delete my account?</w:t>
            </w:r>
          </w:p>
        </w:tc>
        <w:tc>
          <w:tcPr/>
          <w:p>
            <w:pPr>
              <w:pStyle w:val="Compact"/>
            </w:pPr>
            <w:r>
              <w:t xml:space="preserve">From the side menu tap</w:t>
            </w:r>
            <w:r>
              <w:t xml:space="preserve"> </w:t>
            </w:r>
            <w:r>
              <w:rPr>
                <w:b/>
                <w:bCs/>
              </w:rPr>
              <w:t xml:space="preserve">Remove My Account</w:t>
            </w:r>
            <w:r>
              <w:t xml:space="preserve">; consider contacting the team first for small fixes.</w:t>
            </w:r>
          </w:p>
        </w:tc>
      </w:tr>
    </w:tbl>
    <w:bookmarkEnd w:id="35"/>
    <w:bookmarkEnd w:id="36"/>
    <w:sectPr>
      <w:pgSz w:h="16838" w:orient="portrait" w:w="11906"/>
      <w:pgMar w:bottom="1440" w:footer="708" w:gutter="0" w:header="708" w:left="1440" w:right="1440" w:top="1440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:ilvl="0" w:tentative="1">
      <w:start w:val="1"/>
      <w:numFmt w:val="bullet"/>
      <w:lvlText w:val="●"/>
      <w:lvlJc w:val="left"/>
      <w:pPr>
        <w:ind w:hanging="360" w:left="720"/>
      </w:pPr>
    </w:lvl>
    <w:lvl w:ilvl="1" w:tentative="1">
      <w:start w:val="1"/>
      <w:numFmt w:val="bullet"/>
      <w:lvlText w:val="○"/>
      <w:lvlJc w:val="left"/>
      <w:pPr>
        <w:ind w:hanging="360" w:left="1440"/>
      </w:pPr>
    </w:lvl>
    <w:lvl w:ilvl="2" w:tentative="1">
      <w:start w:val="1"/>
      <w:numFmt w:val="bullet"/>
      <w:lvlText w:val="■"/>
      <w:lvlJc w:val="left"/>
      <w:pPr>
        <w:ind w:hanging="360" w:left="2160"/>
      </w:pPr>
    </w:lvl>
    <w:lvl w:ilvl="3" w:tentative="1">
      <w:start w:val="1"/>
      <w:numFmt w:val="bullet"/>
      <w:lvlText w:val="●"/>
      <w:lvlJc w:val="left"/>
      <w:pPr>
        <w:ind w:hanging="360" w:left="2880"/>
      </w:pPr>
    </w:lvl>
    <w:lvl w:ilvl="4" w:tentative="1">
      <w:start w:val="1"/>
      <w:numFmt w:val="bullet"/>
      <w:lvlText w:val="○"/>
      <w:lvlJc w:val="left"/>
      <w:pPr>
        <w:ind w:hanging="360" w:left="3600"/>
      </w:pPr>
    </w:lvl>
    <w:lvl w:ilvl="5" w:tentative="1">
      <w:start w:val="1"/>
      <w:numFmt w:val="bullet"/>
      <w:lvlText w:val="■"/>
      <w:lvlJc w:val="left"/>
      <w:pPr>
        <w:ind w:hanging="360" w:left="4320"/>
      </w:pPr>
    </w:lvl>
    <w:lvl w:ilvl="6" w:tentative="1">
      <w:start w:val="1"/>
      <w:numFmt w:val="bullet"/>
      <w:lvlText w:val="●"/>
      <w:lvlJc w:val="left"/>
      <w:pPr>
        <w:ind w:hanging="360" w:left="5040"/>
      </w:pPr>
    </w:lvl>
    <w:lvl w:ilvl="7" w:tentative="1">
      <w:start w:val="1"/>
      <w:numFmt w:val="bullet"/>
      <w:lvlText w:val="●"/>
      <w:lvlJc w:val="left"/>
      <w:pPr>
        <w:ind w:hanging="360" w:left="5760"/>
      </w:pPr>
    </w:lvl>
    <w:lvl w:ilvl="8" w:tentative="1">
      <w:start w:val="1"/>
      <w:numFmt w:val="bullet"/>
      <w:lvlText w:val="●"/>
      <w:lvlJc w:val="left"/>
      <w:pPr>
        <w:ind w:hanging="36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BM Plex Sans Arabic" w:cs="IBM Plex Sans Arabic" w:hAnsi="IBM Plex Sans Arabic"/>
        <w:color w:val="1F2A2A"/>
        <w:sz w:val="24"/>
        <w:szCs w:val="24"/>
      </w:rPr>
    </w:rPrDefault>
    <w:pPrDefault>
      <w:pPr>
        <w:spacing w:line="312"/>
      </w:pPr>
    </w:pPrDefault>
  </w:docDefaults>
  <w:style w:default="1" w:styleId="Normal" w:type="paragraph">
    <w:name w:val="Normal"/>
    <w:qFormat/>
  </w:style>
  <w:style w:default="true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Title" w:type="paragraph">
    <w:name w:val="Title"/>
    <w:basedOn w:val="Normal"/>
    <w:next w:val="Normal"/>
    <w:qFormat/>
    <w:pPr>
      <w:spacing w:after="240"/>
    </w:pPr>
    <w:rPr>
      <w:rFonts w:ascii="Readex Pro" w:cs="Readex Pro" w:hAnsi="Readex Pro"/>
      <w:b/>
      <w:bCs/>
      <w:color w:val="005C5D"/>
      <w:sz w:val="44"/>
      <w:szCs w:val="44"/>
    </w:rPr>
  </w:style>
  <w:style w:styleId="Heading1" w:type="paragraph">
    <w:name w:val="Heading 1"/>
    <w:basedOn w:val="Normal"/>
    <w:next w:val="Normal"/>
    <w:qFormat/>
    <w:pPr>
      <w:spacing w:after="200" w:before="360"/>
    </w:pPr>
    <w:rPr>
      <w:rFonts w:ascii="Readex Pro" w:cs="Readex Pro" w:hAnsi="Readex Pro"/>
      <w:b/>
      <w:bCs/>
      <w:color w:val="005C5D"/>
      <w:sz w:val="36"/>
      <w:szCs w:val="36"/>
    </w:rPr>
  </w:style>
  <w:style w:styleId="Heading2" w:type="paragraph">
    <w:name w:val="Heading 2"/>
    <w:basedOn w:val="Normal"/>
    <w:next w:val="Normal"/>
    <w:qFormat/>
    <w:pPr>
      <w:spacing w:after="140" w:before="280"/>
    </w:pPr>
    <w:rPr>
      <w:rFonts w:ascii="Readex Pro" w:cs="Readex Pro" w:hAnsi="Readex Pro"/>
      <w:b/>
      <w:bCs/>
      <w:color w:val="005C5D"/>
      <w:sz w:val="28"/>
      <w:szCs w:val="28"/>
    </w:rPr>
  </w:style>
  <w:style w:styleId="Heading3" w:type="paragraph">
    <w:name w:val="Heading 3"/>
    <w:basedOn w:val="Normal"/>
    <w:next w:val="Normal"/>
    <w:qFormat/>
    <w:pPr>
      <w:spacing w:after="110" w:before="220"/>
    </w:pPr>
    <w:rPr>
      <w:rFonts w:ascii="Readex Pro" w:cs="Readex Pro" w:hAnsi="Readex Pro"/>
      <w:b/>
      <w:bCs/>
      <w:color w:val="1F4E4A"/>
      <w:sz w:val="26"/>
      <w:szCs w:val="26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en/get-started/create-account/" TargetMode="External" /><Relationship Type="http://schemas.openxmlformats.org/officeDocument/2006/relationships/hyperlink" Id="rId21" Target="/en/reference/event-types/" TargetMode="External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en/get-started/create-account/" TargetMode="External" /><Relationship Type="http://schemas.openxmlformats.org/officeDocument/2006/relationships/hyperlink" Id="rId21" Target="/en/reference/event-typ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Ehyaa Platform — Participant Guide</dc:title>
  <dc:creator/>
  <dc:language>en</dc:language>
  <cp:keywords/>
  <dcterms:created xsi:type="dcterms:W3CDTF">2026-10-21T07:45:27Z</dcterms:created>
  <dcterms:modified xsi:type="dcterms:W3CDTF">2026-10-21T07:45:27Z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